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76C" w:rsidRPr="00F128E0" w:rsidRDefault="00BC476C" w:rsidP="00A67D79">
      <w:pPr>
        <w:bidi/>
        <w:jc w:val="center"/>
        <w:rPr>
          <w:rFonts w:cs="Simplified Arabic" w:hint="cs"/>
          <w:b/>
          <w:bCs/>
          <w:sz w:val="28"/>
          <w:szCs w:val="28"/>
          <w:rtl/>
        </w:rPr>
      </w:pPr>
    </w:p>
    <w:p w:rsidR="00733CA7" w:rsidRPr="00F128E0" w:rsidRDefault="00EA1B12" w:rsidP="00BC476C">
      <w:pPr>
        <w:bidi/>
        <w:jc w:val="center"/>
        <w:rPr>
          <w:rFonts w:cs="Simplified Arabic"/>
          <w:b/>
          <w:bCs/>
          <w:sz w:val="28"/>
          <w:szCs w:val="28"/>
          <w:rtl/>
        </w:rPr>
      </w:pPr>
      <w:r w:rsidRPr="00EA1B12">
        <w:rPr>
          <w:rFonts w:cs="Simplified Arabic"/>
          <w:b/>
          <w:bCs/>
          <w:sz w:val="22"/>
          <w:szCs w:val="22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left:0;text-align:left;margin-left:9.3pt;margin-top:-9.15pt;width:41.3pt;height:26.9pt;z-index:251657728">
            <v:textbox style="mso-next-textbox:#_x0000_s1076">
              <w:txbxContent>
                <w:p w:rsidR="00A95B1A" w:rsidRPr="00E25237" w:rsidRDefault="00A95B1A" w:rsidP="00C0458E">
                  <w:pPr>
                    <w:pStyle w:val="Heading2"/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23</w:t>
                  </w:r>
                  <w:r w:rsidRPr="00E25237">
                    <w:rPr>
                      <w:rFonts w:hint="cs"/>
                      <w:sz w:val="28"/>
                      <w:szCs w:val="28"/>
                      <w:rtl/>
                    </w:rPr>
                    <w:t>.1</w:t>
                  </w:r>
                </w:p>
              </w:txbxContent>
            </v:textbox>
          </v:shape>
        </w:pict>
      </w:r>
      <w:r w:rsidR="00733CA7" w:rsidRPr="00F128E0">
        <w:rPr>
          <w:rFonts w:cs="Simplified Arabic" w:hint="cs"/>
          <w:b/>
          <w:bCs/>
          <w:sz w:val="28"/>
          <w:szCs w:val="28"/>
          <w:rtl/>
        </w:rPr>
        <w:t>ميزان المدفوعات</w:t>
      </w:r>
    </w:p>
    <w:p w:rsidR="00085181" w:rsidRPr="007915E8" w:rsidRDefault="00085181" w:rsidP="00085181">
      <w:pPr>
        <w:pStyle w:val="BodyText2"/>
        <w:jc w:val="both"/>
        <w:rPr>
          <w:rFonts w:ascii="Simplified Arabic" w:hAnsi="Simplified Arabic" w:cs="Simplified Arabic"/>
          <w:sz w:val="20"/>
          <w:szCs w:val="20"/>
        </w:rPr>
      </w:pPr>
      <w:bookmarkStart w:id="0" w:name="OLE_LINK1"/>
      <w:r w:rsidRPr="007915E8">
        <w:rPr>
          <w:rFonts w:ascii="Simplified Arabic" w:hAnsi="Simplified Arabic" w:cs="Simplified Arabic"/>
          <w:b/>
          <w:bCs/>
          <w:sz w:val="20"/>
          <w:szCs w:val="20"/>
          <w:rtl/>
        </w:rPr>
        <w:t>الحساب الجاري</w:t>
      </w:r>
      <w:r w:rsidRPr="007915E8">
        <w:rPr>
          <w:rFonts w:ascii="Simplified Arabic" w:hAnsi="Simplified Arabic" w:cs="Simplified Arabic"/>
          <w:sz w:val="20"/>
          <w:szCs w:val="20"/>
        </w:rPr>
        <w:t>:</w:t>
      </w:r>
    </w:p>
    <w:p w:rsidR="00085181" w:rsidRPr="007915E8" w:rsidRDefault="00217ED9" w:rsidP="002D64A0">
      <w:pPr>
        <w:pStyle w:val="BodyText2"/>
        <w:jc w:val="both"/>
        <w:rPr>
          <w:rFonts w:ascii="Simplified Arabic" w:hAnsi="Simplified Arabic" w:cs="Simplified Arabic"/>
          <w:sz w:val="20"/>
          <w:szCs w:val="20"/>
          <w:rtl/>
        </w:rPr>
      </w:pPr>
      <w:r>
        <w:rPr>
          <w:rFonts w:ascii="Simplified Arabic" w:hAnsi="Simplified Arabic" w:cs="Simplified Arabic" w:hint="cs"/>
          <w:sz w:val="20"/>
          <w:szCs w:val="20"/>
          <w:rtl/>
        </w:rPr>
        <w:t>سجل</w:t>
      </w:r>
      <w:r w:rsidR="00085181" w:rsidRPr="007915E8">
        <w:rPr>
          <w:rFonts w:ascii="Simplified Arabic" w:hAnsi="Simplified Arabic" w:cs="Simplified Arabic"/>
          <w:sz w:val="20"/>
          <w:szCs w:val="20"/>
          <w:rtl/>
        </w:rPr>
        <w:t xml:space="preserve"> ميزان المدفوعات الفلسطيني لعام </w:t>
      </w:r>
      <w:r w:rsidR="00085181" w:rsidRPr="007915E8">
        <w:rPr>
          <w:rFonts w:ascii="Simplified Arabic" w:hAnsi="Simplified Arabic" w:cs="Simplified Arabic"/>
          <w:noProof/>
          <w:sz w:val="20"/>
          <w:szCs w:val="20"/>
          <w:rtl/>
          <w:lang w:val="en-US"/>
        </w:rPr>
        <w:t xml:space="preserve">2011 </w:t>
      </w:r>
      <w:r w:rsidR="00085181" w:rsidRPr="007915E8">
        <w:rPr>
          <w:rFonts w:ascii="Simplified Arabic" w:hAnsi="Simplified Arabic" w:cs="Simplified Arabic"/>
          <w:sz w:val="20"/>
          <w:szCs w:val="20"/>
          <w:rtl/>
        </w:rPr>
        <w:t>عجز</w:t>
      </w:r>
      <w:r w:rsidR="002D64A0">
        <w:rPr>
          <w:rFonts w:ascii="Simplified Arabic" w:hAnsi="Simplified Arabic" w:cs="Simplified Arabic" w:hint="cs"/>
          <w:sz w:val="20"/>
          <w:szCs w:val="20"/>
          <w:rtl/>
        </w:rPr>
        <w:t>اً</w:t>
      </w:r>
      <w:r w:rsidR="00085181" w:rsidRPr="007915E8">
        <w:rPr>
          <w:rFonts w:ascii="Simplified Arabic" w:hAnsi="Simplified Arabic" w:cs="Simplified Arabic"/>
          <w:sz w:val="20"/>
          <w:szCs w:val="20"/>
          <w:rtl/>
        </w:rPr>
        <w:t xml:space="preserve"> في الحساب الجاري </w:t>
      </w:r>
      <w:proofErr w:type="spellStart"/>
      <w:r w:rsidR="00085181" w:rsidRPr="007915E8">
        <w:rPr>
          <w:rFonts w:ascii="Simplified Arabic" w:hAnsi="Simplified Arabic" w:cs="Simplified Arabic"/>
          <w:sz w:val="20"/>
          <w:szCs w:val="20"/>
          <w:rtl/>
        </w:rPr>
        <w:t>(سلع،</w:t>
      </w:r>
      <w:proofErr w:type="spellEnd"/>
      <w:r w:rsidR="00085181" w:rsidRPr="007915E8">
        <w:rPr>
          <w:rFonts w:ascii="Simplified Arabic" w:hAnsi="Simplified Arabic" w:cs="Simplified Arabic"/>
          <w:sz w:val="20"/>
          <w:szCs w:val="20"/>
          <w:rtl/>
        </w:rPr>
        <w:t xml:space="preserve"> </w:t>
      </w:r>
      <w:proofErr w:type="spellStart"/>
      <w:r w:rsidR="00085181" w:rsidRPr="007915E8">
        <w:rPr>
          <w:rFonts w:ascii="Simplified Arabic" w:hAnsi="Simplified Arabic" w:cs="Simplified Arabic"/>
          <w:sz w:val="20"/>
          <w:szCs w:val="20"/>
          <w:rtl/>
        </w:rPr>
        <w:t>خدمات،</w:t>
      </w:r>
      <w:proofErr w:type="spellEnd"/>
      <w:r w:rsidR="00085181" w:rsidRPr="007915E8">
        <w:rPr>
          <w:rFonts w:ascii="Simplified Arabic" w:hAnsi="Simplified Arabic" w:cs="Simplified Arabic"/>
          <w:sz w:val="20"/>
          <w:szCs w:val="20"/>
          <w:rtl/>
        </w:rPr>
        <w:t xml:space="preserve"> </w:t>
      </w:r>
      <w:proofErr w:type="spellStart"/>
      <w:r w:rsidR="00085181" w:rsidRPr="007915E8">
        <w:rPr>
          <w:rFonts w:ascii="Simplified Arabic" w:hAnsi="Simplified Arabic" w:cs="Simplified Arabic"/>
          <w:sz w:val="20"/>
          <w:szCs w:val="20"/>
          <w:rtl/>
        </w:rPr>
        <w:t>دخل،</w:t>
      </w:r>
      <w:proofErr w:type="spellEnd"/>
      <w:r w:rsidR="00085181" w:rsidRPr="007915E8">
        <w:rPr>
          <w:rFonts w:ascii="Simplified Arabic" w:hAnsi="Simplified Arabic" w:cs="Simplified Arabic"/>
          <w:sz w:val="20"/>
          <w:szCs w:val="20"/>
          <w:rtl/>
        </w:rPr>
        <w:t xml:space="preserve"> تحويلات جارية</w:t>
      </w:r>
      <w:proofErr w:type="spellStart"/>
      <w:r w:rsidR="00085181" w:rsidRPr="007915E8">
        <w:rPr>
          <w:rFonts w:ascii="Simplified Arabic" w:hAnsi="Simplified Arabic" w:cs="Simplified Arabic"/>
          <w:sz w:val="20"/>
          <w:szCs w:val="20"/>
          <w:rtl/>
        </w:rPr>
        <w:t>)</w:t>
      </w:r>
      <w:proofErr w:type="spellEnd"/>
      <w:r w:rsidR="00085181" w:rsidRPr="007915E8">
        <w:rPr>
          <w:rFonts w:ascii="Simplified Arabic" w:hAnsi="Simplified Arabic" w:cs="Simplified Arabic"/>
          <w:sz w:val="20"/>
          <w:szCs w:val="20"/>
          <w:rtl/>
        </w:rPr>
        <w:t xml:space="preserve"> بلغ مقداره </w:t>
      </w:r>
      <w:r w:rsidR="00085181" w:rsidRPr="007915E8">
        <w:rPr>
          <w:rFonts w:ascii="Simplified Arabic" w:hAnsi="Simplified Arabic" w:cs="Simplified Arabic"/>
          <w:sz w:val="20"/>
          <w:szCs w:val="20"/>
        </w:rPr>
        <w:t>2,192.6</w:t>
      </w:r>
      <w:r w:rsidR="00085181" w:rsidRPr="007915E8">
        <w:rPr>
          <w:rFonts w:ascii="Simplified Arabic" w:hAnsi="Simplified Arabic" w:cs="Simplified Arabic"/>
          <w:sz w:val="20"/>
          <w:szCs w:val="20"/>
          <w:rtl/>
        </w:rPr>
        <w:t xml:space="preserve"> مليون دولار </w:t>
      </w:r>
      <w:proofErr w:type="spellStart"/>
      <w:r w:rsidR="00085181" w:rsidRPr="007915E8">
        <w:rPr>
          <w:rFonts w:ascii="Simplified Arabic" w:hAnsi="Simplified Arabic" w:cs="Simplified Arabic"/>
          <w:sz w:val="20"/>
          <w:szCs w:val="20"/>
          <w:rtl/>
        </w:rPr>
        <w:t>أمريكي،</w:t>
      </w:r>
      <w:proofErr w:type="spellEnd"/>
      <w:r w:rsidR="00085181" w:rsidRPr="007915E8">
        <w:rPr>
          <w:rFonts w:ascii="Simplified Arabic" w:hAnsi="Simplified Arabic" w:cs="Simplified Arabic"/>
          <w:sz w:val="20"/>
          <w:szCs w:val="20"/>
          <w:rtl/>
        </w:rPr>
        <w:t xml:space="preserve"> بما نسبته </w:t>
      </w:r>
      <w:r w:rsidR="00085181" w:rsidRPr="007915E8">
        <w:rPr>
          <w:rFonts w:ascii="Simplified Arabic" w:hAnsi="Simplified Arabic" w:cs="Simplified Arabic"/>
          <w:sz w:val="20"/>
          <w:szCs w:val="20"/>
        </w:rPr>
        <w:t>21.5</w:t>
      </w:r>
      <w:proofErr w:type="spellStart"/>
      <w:r w:rsidR="00085181" w:rsidRPr="007915E8">
        <w:rPr>
          <w:rFonts w:ascii="Simplified Arabic" w:hAnsi="Simplified Arabic" w:cs="Simplified Arabic"/>
          <w:sz w:val="20"/>
          <w:szCs w:val="20"/>
          <w:rtl/>
        </w:rPr>
        <w:t>%</w:t>
      </w:r>
      <w:proofErr w:type="spellEnd"/>
      <w:r w:rsidR="00085181" w:rsidRPr="007915E8">
        <w:rPr>
          <w:rFonts w:ascii="Simplified Arabic" w:hAnsi="Simplified Arabic" w:cs="Simplified Arabic"/>
          <w:sz w:val="20"/>
          <w:szCs w:val="20"/>
          <w:rtl/>
        </w:rPr>
        <w:t xml:space="preserve"> من الناتج المحلي الإجمالي بالأسعار </w:t>
      </w:r>
      <w:proofErr w:type="spellStart"/>
      <w:r w:rsidR="00085181" w:rsidRPr="007915E8">
        <w:rPr>
          <w:rFonts w:ascii="Simplified Arabic" w:hAnsi="Simplified Arabic" w:cs="Simplified Arabic"/>
          <w:sz w:val="20"/>
          <w:szCs w:val="20"/>
          <w:rtl/>
        </w:rPr>
        <w:t>الجارية،</w:t>
      </w:r>
      <w:proofErr w:type="spellEnd"/>
      <w:r w:rsidR="00085181" w:rsidRPr="007915E8">
        <w:rPr>
          <w:rFonts w:ascii="Simplified Arabic" w:hAnsi="Simplified Arabic" w:cs="Simplified Arabic"/>
          <w:sz w:val="20"/>
          <w:szCs w:val="20"/>
          <w:rtl/>
        </w:rPr>
        <w:t xml:space="preserve"> مقارنة مع عجز مقداره </w:t>
      </w:r>
      <w:r w:rsidR="00085181" w:rsidRPr="007915E8">
        <w:rPr>
          <w:rFonts w:ascii="Simplified Arabic" w:hAnsi="Simplified Arabic" w:cs="Simplified Arabic"/>
          <w:sz w:val="20"/>
          <w:szCs w:val="20"/>
        </w:rPr>
        <w:t>690.9</w:t>
      </w:r>
      <w:r w:rsidR="00085181" w:rsidRPr="007915E8">
        <w:rPr>
          <w:rFonts w:ascii="Simplified Arabic" w:hAnsi="Simplified Arabic" w:cs="Simplified Arabic"/>
          <w:sz w:val="20"/>
          <w:szCs w:val="20"/>
          <w:rtl/>
        </w:rPr>
        <w:t xml:space="preserve"> مليون دولار أمريكي عام 2010.</w:t>
      </w:r>
      <w:r w:rsidR="00085181" w:rsidRPr="007915E8">
        <w:rPr>
          <w:rFonts w:ascii="Simplified Arabic" w:hAnsi="Simplified Arabic" w:cs="Simplified Arabic"/>
          <w:rtl/>
        </w:rPr>
        <w:t xml:space="preserve">  </w:t>
      </w:r>
    </w:p>
    <w:p w:rsidR="00085181" w:rsidRPr="00F128E0" w:rsidRDefault="00085181" w:rsidP="00085181">
      <w:pPr>
        <w:pStyle w:val="BodyText2"/>
        <w:jc w:val="both"/>
        <w:rPr>
          <w:rFonts w:cs="Simplified Arabic"/>
          <w:sz w:val="20"/>
          <w:szCs w:val="20"/>
          <w:rtl/>
        </w:rPr>
      </w:pPr>
    </w:p>
    <w:p w:rsidR="00085181" w:rsidRPr="007915E8" w:rsidRDefault="00085181" w:rsidP="007915E8">
      <w:pPr>
        <w:pStyle w:val="BodyText2"/>
        <w:jc w:val="both"/>
        <w:rPr>
          <w:rFonts w:ascii="Simplified Arabic" w:hAnsi="Simplified Arabic" w:cs="Simplified Arabic"/>
          <w:sz w:val="20"/>
          <w:szCs w:val="20"/>
          <w:rtl/>
        </w:rPr>
      </w:pP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سجل الميزان التجاري السلعي عجزاً مقداره </w:t>
      </w:r>
      <w:r w:rsidRPr="007915E8">
        <w:rPr>
          <w:rFonts w:ascii="Simplified Arabic" w:hAnsi="Simplified Arabic" w:cs="Simplified Arabic"/>
          <w:sz w:val="20"/>
          <w:szCs w:val="20"/>
        </w:rPr>
        <w:t>4,626.0</w:t>
      </w:r>
      <w:r w:rsidRPr="007915E8">
        <w:rPr>
          <w:rFonts w:ascii="Simplified Arabic" w:hAnsi="Simplified Arabic" w:cs="Simplified Arabic"/>
          <w:sz w:val="20"/>
          <w:szCs w:val="20"/>
          <w:rtl/>
        </w:rPr>
        <w:t xml:space="preserve"> </w:t>
      </w: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مليون دولار أمريكي والذي شكل ما نسبته </w:t>
      </w:r>
      <w:r w:rsidRPr="007915E8">
        <w:rPr>
          <w:rFonts w:ascii="Simplified Arabic" w:hAnsi="Simplified Arabic" w:cs="Simplified Arabic"/>
          <w:sz w:val="20"/>
          <w:szCs w:val="20"/>
        </w:rPr>
        <w:t>45.5</w:t>
      </w:r>
      <w:proofErr w:type="spellStart"/>
      <w:r w:rsidRPr="007915E8">
        <w:rPr>
          <w:rFonts w:ascii="Simplified Arabic" w:hAnsi="Simplified Arabic" w:cs="Simplified Arabic" w:hint="cs"/>
          <w:sz w:val="20"/>
          <w:szCs w:val="20"/>
          <w:rtl/>
        </w:rPr>
        <w:t>%</w:t>
      </w:r>
      <w:proofErr w:type="spellEnd"/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 من الناتج المحلي الإجمالي بالأسعار الجارية لعام 2011 وبنسبة ارتفاع بلغت </w:t>
      </w:r>
      <w:r w:rsidRPr="007915E8">
        <w:rPr>
          <w:rFonts w:ascii="Simplified Arabic" w:hAnsi="Simplified Arabic" w:cs="Simplified Arabic"/>
          <w:sz w:val="20"/>
          <w:szCs w:val="20"/>
        </w:rPr>
        <w:t>26.6</w:t>
      </w:r>
      <w:proofErr w:type="spellStart"/>
      <w:r w:rsidRPr="007915E8">
        <w:rPr>
          <w:rFonts w:ascii="Simplified Arabic" w:hAnsi="Simplified Arabic" w:cs="Simplified Arabic" w:hint="cs"/>
          <w:sz w:val="20"/>
          <w:szCs w:val="20"/>
          <w:rtl/>
        </w:rPr>
        <w:t>%</w:t>
      </w:r>
      <w:proofErr w:type="spellEnd"/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 عن العجز </w:t>
      </w:r>
      <w:r w:rsidR="002D64A0">
        <w:rPr>
          <w:rFonts w:ascii="Simplified Arabic" w:hAnsi="Simplified Arabic" w:cs="Simplified Arabic" w:hint="cs"/>
          <w:sz w:val="20"/>
          <w:szCs w:val="20"/>
          <w:rtl/>
        </w:rPr>
        <w:t>ل</w:t>
      </w:r>
      <w:r w:rsidRPr="007915E8">
        <w:rPr>
          <w:rFonts w:ascii="Simplified Arabic" w:hAnsi="Simplified Arabic" w:cs="Simplified Arabic" w:hint="cs"/>
          <w:sz w:val="20"/>
          <w:szCs w:val="20"/>
          <w:rtl/>
        </w:rPr>
        <w:t>عام 2010.  يذكر أن عجز الميزان التجاري السلعي مع إسرائيل كان السبب الرئيسي في هذا العجز.</w:t>
      </w:r>
    </w:p>
    <w:p w:rsidR="00085181" w:rsidRPr="00F128E0" w:rsidRDefault="00085181" w:rsidP="00085181">
      <w:pPr>
        <w:overflowPunct/>
        <w:autoSpaceDE/>
        <w:autoSpaceDN/>
        <w:bidi/>
        <w:adjustRightInd/>
        <w:ind w:right="720"/>
        <w:jc w:val="both"/>
        <w:textAlignment w:val="auto"/>
        <w:rPr>
          <w:rFonts w:cs="Simplified Arabic"/>
          <w:rtl/>
        </w:rPr>
      </w:pPr>
    </w:p>
    <w:p w:rsidR="00085181" w:rsidRPr="007915E8" w:rsidRDefault="00085181" w:rsidP="007915E8">
      <w:pPr>
        <w:pStyle w:val="BodyText2"/>
        <w:jc w:val="both"/>
        <w:rPr>
          <w:rFonts w:ascii="Simplified Arabic" w:hAnsi="Simplified Arabic" w:cs="Simplified Arabic"/>
          <w:sz w:val="20"/>
          <w:szCs w:val="20"/>
        </w:rPr>
      </w:pP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سجل ميزان الخدمات عجزاً مقداره </w:t>
      </w:r>
      <w:r w:rsidRPr="007915E8">
        <w:rPr>
          <w:rFonts w:ascii="Simplified Arabic" w:hAnsi="Simplified Arabic" w:cs="Simplified Arabic"/>
          <w:sz w:val="20"/>
          <w:szCs w:val="20"/>
        </w:rPr>
        <w:t>103.6</w:t>
      </w:r>
      <w:r w:rsidRPr="007915E8">
        <w:rPr>
          <w:rFonts w:ascii="Simplified Arabic" w:hAnsi="Simplified Arabic" w:cs="Simplified Arabic"/>
          <w:sz w:val="20"/>
          <w:szCs w:val="20"/>
          <w:rtl/>
        </w:rPr>
        <w:t xml:space="preserve"> </w:t>
      </w: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مليون دولار أمريكي حيث تراجع هذا العجز بما نسبته </w:t>
      </w:r>
      <w:r w:rsidRPr="007915E8">
        <w:rPr>
          <w:rFonts w:ascii="Simplified Arabic" w:hAnsi="Simplified Arabic" w:cs="Simplified Arabic"/>
          <w:sz w:val="20"/>
          <w:szCs w:val="20"/>
        </w:rPr>
        <w:t>66.8</w:t>
      </w:r>
      <w:proofErr w:type="spellStart"/>
      <w:r w:rsidRPr="007915E8">
        <w:rPr>
          <w:rFonts w:ascii="Simplified Arabic" w:hAnsi="Simplified Arabic" w:cs="Simplified Arabic" w:hint="cs"/>
          <w:sz w:val="20"/>
          <w:szCs w:val="20"/>
          <w:rtl/>
        </w:rPr>
        <w:t>%</w:t>
      </w:r>
      <w:proofErr w:type="spellEnd"/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 عن العجز عام </w:t>
      </w:r>
      <w:proofErr w:type="spellStart"/>
      <w:r w:rsidRPr="007915E8">
        <w:rPr>
          <w:rFonts w:ascii="Simplified Arabic" w:hAnsi="Simplified Arabic" w:cs="Simplified Arabic" w:hint="cs"/>
          <w:sz w:val="20"/>
          <w:szCs w:val="20"/>
          <w:rtl/>
        </w:rPr>
        <w:t>2010،</w:t>
      </w:r>
      <w:proofErr w:type="spellEnd"/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 ويعزى انخفاض عجز ميزان الخدمات إلى ارتفاع في قيمة صادرات خدمات السفر بالإضافة إلى انخفاض قيمة الواردات من الخدمات الحكومية من جهة أخرى.</w:t>
      </w:r>
    </w:p>
    <w:p w:rsidR="00085181" w:rsidRPr="00F128E0" w:rsidRDefault="00085181" w:rsidP="00085181">
      <w:pPr>
        <w:overflowPunct/>
        <w:autoSpaceDE/>
        <w:autoSpaceDN/>
        <w:bidi/>
        <w:adjustRightInd/>
        <w:ind w:right="720"/>
        <w:jc w:val="both"/>
        <w:textAlignment w:val="auto"/>
        <w:rPr>
          <w:rFonts w:cs="Simplified Arabic"/>
        </w:rPr>
      </w:pPr>
    </w:p>
    <w:p w:rsidR="00085181" w:rsidRPr="00F128E0" w:rsidRDefault="00085181" w:rsidP="00085181">
      <w:pPr>
        <w:overflowPunct/>
        <w:autoSpaceDE/>
        <w:autoSpaceDN/>
        <w:adjustRightInd/>
        <w:textAlignment w:val="auto"/>
        <w:rPr>
          <w:rFonts w:ascii="Arial" w:hAnsi="Arial" w:cs="Simplified Arabic"/>
          <w:b/>
          <w:bCs/>
          <w:noProof w:val="0"/>
          <w:rtl/>
          <w:lang w:val="en-GB"/>
        </w:rPr>
      </w:pPr>
    </w:p>
    <w:p w:rsidR="00085181" w:rsidRPr="00F128E0" w:rsidRDefault="00085181" w:rsidP="00085181">
      <w:pPr>
        <w:pStyle w:val="BodyText2"/>
        <w:jc w:val="both"/>
        <w:rPr>
          <w:rFonts w:cs="Simplified Arabic"/>
          <w:b/>
          <w:bCs/>
          <w:sz w:val="20"/>
          <w:szCs w:val="20"/>
          <w:rtl/>
        </w:rPr>
      </w:pPr>
      <w:r w:rsidRPr="00F128E0">
        <w:rPr>
          <w:rFonts w:cs="Simplified Arabic" w:hint="cs"/>
          <w:b/>
          <w:bCs/>
          <w:sz w:val="20"/>
          <w:szCs w:val="20"/>
          <w:rtl/>
        </w:rPr>
        <w:t>حساب الدخل:</w:t>
      </w:r>
    </w:p>
    <w:p w:rsidR="00085181" w:rsidRPr="006467CA" w:rsidRDefault="00085181" w:rsidP="006467CA">
      <w:pPr>
        <w:pStyle w:val="BodyText2"/>
        <w:jc w:val="both"/>
        <w:rPr>
          <w:rFonts w:ascii="Simplified Arabic" w:hAnsi="Simplified Arabic" w:cs="Simplified Arabic"/>
          <w:sz w:val="20"/>
          <w:szCs w:val="20"/>
          <w:rtl/>
        </w:rPr>
      </w:pPr>
      <w:r w:rsidRPr="006467CA">
        <w:rPr>
          <w:rFonts w:ascii="Simplified Arabic" w:hAnsi="Simplified Arabic" w:cs="Simplified Arabic" w:hint="cs"/>
          <w:sz w:val="20"/>
          <w:szCs w:val="20"/>
          <w:rtl/>
        </w:rPr>
        <w:t xml:space="preserve">أما بالنسبة لحساب الدخل (تعويضات </w:t>
      </w:r>
      <w:proofErr w:type="spellStart"/>
      <w:r w:rsidRPr="006467CA">
        <w:rPr>
          <w:rFonts w:ascii="Simplified Arabic" w:hAnsi="Simplified Arabic" w:cs="Simplified Arabic" w:hint="cs"/>
          <w:sz w:val="20"/>
          <w:szCs w:val="20"/>
          <w:rtl/>
        </w:rPr>
        <w:t>العاملين،</w:t>
      </w:r>
      <w:proofErr w:type="spellEnd"/>
      <w:r w:rsidRPr="006467CA">
        <w:rPr>
          <w:rFonts w:ascii="Simplified Arabic" w:hAnsi="Simplified Arabic" w:cs="Simplified Arabic" w:hint="cs"/>
          <w:sz w:val="20"/>
          <w:szCs w:val="20"/>
          <w:rtl/>
        </w:rPr>
        <w:t xml:space="preserve"> ودخل الاستثمار</w:t>
      </w:r>
      <w:proofErr w:type="spellStart"/>
      <w:r w:rsidRPr="006467CA">
        <w:rPr>
          <w:rFonts w:ascii="Simplified Arabic" w:hAnsi="Simplified Arabic" w:cs="Simplified Arabic" w:hint="cs"/>
          <w:sz w:val="20"/>
          <w:szCs w:val="20"/>
          <w:rtl/>
        </w:rPr>
        <w:t>)</w:t>
      </w:r>
      <w:proofErr w:type="spellEnd"/>
      <w:r w:rsidRPr="006467CA">
        <w:rPr>
          <w:rFonts w:ascii="Simplified Arabic" w:hAnsi="Simplified Arabic" w:cs="Simplified Arabic" w:hint="cs"/>
          <w:sz w:val="20"/>
          <w:szCs w:val="20"/>
          <w:rtl/>
        </w:rPr>
        <w:t xml:space="preserve"> فقد سجل هذا الحساب فائضاً مقداره </w:t>
      </w:r>
      <w:r w:rsidRPr="006467CA">
        <w:rPr>
          <w:rFonts w:ascii="Simplified Arabic" w:hAnsi="Simplified Arabic" w:cs="Simplified Arabic"/>
          <w:sz w:val="20"/>
          <w:szCs w:val="20"/>
        </w:rPr>
        <w:t>1,217.2</w:t>
      </w:r>
      <w:r w:rsidRPr="006467CA">
        <w:rPr>
          <w:rFonts w:ascii="Simplified Arabic" w:hAnsi="Simplified Arabic" w:cs="Simplified Arabic"/>
          <w:sz w:val="20"/>
          <w:szCs w:val="20"/>
          <w:rtl/>
        </w:rPr>
        <w:t xml:space="preserve"> مليون دولار أمريكي</w:t>
      </w:r>
      <w:r w:rsidRPr="006467CA">
        <w:rPr>
          <w:rFonts w:ascii="Simplified Arabic" w:hAnsi="Simplified Arabic" w:cs="Simplified Arabic" w:hint="cs"/>
          <w:sz w:val="20"/>
          <w:szCs w:val="20"/>
          <w:rtl/>
        </w:rPr>
        <w:t xml:space="preserve"> بارتفاع نسبته</w:t>
      </w:r>
      <w:r w:rsidRPr="006467CA">
        <w:rPr>
          <w:rFonts w:ascii="Simplified Arabic" w:hAnsi="Simplified Arabic" w:cs="Simplified Arabic"/>
          <w:sz w:val="20"/>
          <w:szCs w:val="20"/>
          <w:rtl/>
        </w:rPr>
        <w:t xml:space="preserve"> </w:t>
      </w:r>
      <w:r w:rsidRPr="006467CA">
        <w:rPr>
          <w:rFonts w:ascii="Simplified Arabic" w:hAnsi="Simplified Arabic" w:cs="Simplified Arabic"/>
          <w:sz w:val="20"/>
          <w:szCs w:val="20"/>
        </w:rPr>
        <w:t>10.8</w:t>
      </w:r>
      <w:proofErr w:type="spellStart"/>
      <w:r w:rsidRPr="006467CA">
        <w:rPr>
          <w:rFonts w:ascii="Simplified Arabic" w:hAnsi="Simplified Arabic" w:cs="Simplified Arabic"/>
          <w:sz w:val="20"/>
          <w:szCs w:val="20"/>
          <w:rtl/>
        </w:rPr>
        <w:t>%</w:t>
      </w:r>
      <w:proofErr w:type="spellEnd"/>
      <w:r w:rsidRPr="006467CA">
        <w:rPr>
          <w:rFonts w:ascii="Simplified Arabic" w:hAnsi="Simplified Arabic" w:cs="Simplified Arabic" w:hint="cs"/>
          <w:sz w:val="20"/>
          <w:szCs w:val="20"/>
          <w:rtl/>
        </w:rPr>
        <w:t xml:space="preserve"> عن</w:t>
      </w:r>
      <w:r w:rsidRPr="006467CA">
        <w:rPr>
          <w:rFonts w:ascii="Simplified Arabic" w:hAnsi="Simplified Arabic" w:cs="Simplified Arabic"/>
          <w:sz w:val="20"/>
          <w:szCs w:val="20"/>
        </w:rPr>
        <w:t xml:space="preserve"> </w:t>
      </w:r>
      <w:r w:rsidRPr="006467CA">
        <w:rPr>
          <w:rFonts w:ascii="Simplified Arabic" w:hAnsi="Simplified Arabic" w:cs="Simplified Arabic" w:hint="cs"/>
          <w:sz w:val="20"/>
          <w:szCs w:val="20"/>
          <w:rtl/>
        </w:rPr>
        <w:t xml:space="preserve">عام 2010.  وقد كان لارتفاع تعويضات العاملين في إسرائيل السبب الرئيس في ارتفاع هذا الفائض إذ بلغت </w:t>
      </w:r>
      <w:r w:rsidRPr="006467CA">
        <w:rPr>
          <w:rFonts w:ascii="Simplified Arabic" w:hAnsi="Simplified Arabic" w:cs="Simplified Arabic"/>
          <w:sz w:val="20"/>
          <w:szCs w:val="20"/>
        </w:rPr>
        <w:t>1,152.7</w:t>
      </w:r>
      <w:r w:rsidRPr="006467CA">
        <w:rPr>
          <w:rFonts w:ascii="Simplified Arabic" w:hAnsi="Simplified Arabic" w:cs="Simplified Arabic" w:hint="cs"/>
          <w:sz w:val="20"/>
          <w:szCs w:val="20"/>
          <w:rtl/>
        </w:rPr>
        <w:t xml:space="preserve"> مليون دولار أمريكي بارتفاع نسبته </w:t>
      </w:r>
      <w:r w:rsidRPr="006467CA">
        <w:rPr>
          <w:rFonts w:ascii="Simplified Arabic" w:hAnsi="Simplified Arabic" w:cs="Simplified Arabic"/>
          <w:sz w:val="20"/>
          <w:szCs w:val="20"/>
        </w:rPr>
        <w:t>16.3</w:t>
      </w:r>
      <w:proofErr w:type="spellStart"/>
      <w:r w:rsidRPr="006467CA">
        <w:rPr>
          <w:rFonts w:ascii="Simplified Arabic" w:hAnsi="Simplified Arabic" w:cs="Simplified Arabic"/>
          <w:sz w:val="20"/>
          <w:szCs w:val="20"/>
          <w:rtl/>
        </w:rPr>
        <w:t>%</w:t>
      </w:r>
      <w:proofErr w:type="spellEnd"/>
      <w:r w:rsidRPr="006467CA">
        <w:rPr>
          <w:rFonts w:ascii="Simplified Arabic" w:hAnsi="Simplified Arabic" w:cs="Simplified Arabic" w:hint="cs"/>
          <w:sz w:val="20"/>
          <w:szCs w:val="20"/>
          <w:rtl/>
        </w:rPr>
        <w:t xml:space="preserve"> عن عام </w:t>
      </w:r>
      <w:proofErr w:type="spellStart"/>
      <w:r w:rsidRPr="006467CA">
        <w:rPr>
          <w:rFonts w:ascii="Simplified Arabic" w:hAnsi="Simplified Arabic" w:cs="Simplified Arabic" w:hint="cs"/>
          <w:sz w:val="20"/>
          <w:szCs w:val="20"/>
          <w:rtl/>
        </w:rPr>
        <w:t>2010،</w:t>
      </w:r>
      <w:proofErr w:type="spellEnd"/>
      <w:r w:rsidRPr="006467CA">
        <w:rPr>
          <w:rFonts w:ascii="Simplified Arabic" w:hAnsi="Simplified Arabic" w:cs="Simplified Arabic" w:hint="cs"/>
          <w:sz w:val="20"/>
          <w:szCs w:val="20"/>
          <w:rtl/>
        </w:rPr>
        <w:t xml:space="preserve"> فيما بلغ دخل الاستثمار من الخارج</w:t>
      </w:r>
      <w:r w:rsidRPr="006467CA">
        <w:rPr>
          <w:rFonts w:ascii="Simplified Arabic" w:hAnsi="Simplified Arabic" w:cs="Simplified Arabic"/>
          <w:sz w:val="20"/>
          <w:szCs w:val="20"/>
        </w:rPr>
        <w:t xml:space="preserve">99.3 </w:t>
      </w:r>
      <w:r w:rsidRPr="006467CA">
        <w:rPr>
          <w:rFonts w:ascii="Simplified Arabic" w:hAnsi="Simplified Arabic" w:cs="Simplified Arabic" w:hint="cs"/>
          <w:sz w:val="20"/>
          <w:szCs w:val="20"/>
          <w:rtl/>
        </w:rPr>
        <w:t xml:space="preserve"> مليون دولار أمريكي بانخفاض نسبته </w:t>
      </w:r>
      <w:r w:rsidRPr="006467CA">
        <w:rPr>
          <w:rFonts w:ascii="Simplified Arabic" w:hAnsi="Simplified Arabic" w:cs="Simplified Arabic"/>
          <w:sz w:val="20"/>
          <w:szCs w:val="20"/>
        </w:rPr>
        <w:t>26.9</w:t>
      </w:r>
      <w:proofErr w:type="spellStart"/>
      <w:r w:rsidRPr="006467CA">
        <w:rPr>
          <w:rFonts w:ascii="Simplified Arabic" w:hAnsi="Simplified Arabic" w:cs="Simplified Arabic" w:hint="cs"/>
          <w:sz w:val="20"/>
          <w:szCs w:val="20"/>
          <w:rtl/>
        </w:rPr>
        <w:t>%</w:t>
      </w:r>
      <w:proofErr w:type="spellEnd"/>
      <w:r w:rsidRPr="006467CA">
        <w:rPr>
          <w:rFonts w:ascii="Simplified Arabic" w:hAnsi="Simplified Arabic" w:cs="Simplified Arabic" w:hint="cs"/>
          <w:sz w:val="20"/>
          <w:szCs w:val="20"/>
          <w:rtl/>
        </w:rPr>
        <w:t xml:space="preserve"> عن عام </w:t>
      </w:r>
      <w:proofErr w:type="spellStart"/>
      <w:r w:rsidRPr="006467CA">
        <w:rPr>
          <w:rFonts w:ascii="Simplified Arabic" w:hAnsi="Simplified Arabic" w:cs="Simplified Arabic" w:hint="cs"/>
          <w:sz w:val="20"/>
          <w:szCs w:val="20"/>
          <w:rtl/>
        </w:rPr>
        <w:t>2010،</w:t>
      </w:r>
      <w:proofErr w:type="spellEnd"/>
      <w:r w:rsidRPr="006467CA">
        <w:rPr>
          <w:rFonts w:ascii="Simplified Arabic" w:hAnsi="Simplified Arabic" w:cs="Simplified Arabic" w:hint="cs"/>
          <w:sz w:val="20"/>
          <w:szCs w:val="20"/>
          <w:rtl/>
        </w:rPr>
        <w:t xml:space="preserve"> نتج بشكل أساسي عن انخفاض العوائد المقبوضة من الاستثمار الأجنبي المباشر واستثمارات الحافظة التي تم استثمارها في الخارج.</w:t>
      </w:r>
    </w:p>
    <w:p w:rsidR="00085181" w:rsidRPr="00F128E0" w:rsidRDefault="00085181" w:rsidP="00085181">
      <w:pPr>
        <w:pStyle w:val="BodyText2"/>
        <w:jc w:val="both"/>
        <w:rPr>
          <w:rFonts w:cs="Simplified Arabic"/>
          <w:sz w:val="20"/>
          <w:szCs w:val="20"/>
          <w:rtl/>
        </w:rPr>
      </w:pPr>
    </w:p>
    <w:p w:rsidR="00085181" w:rsidRPr="00F128E0" w:rsidRDefault="00085181" w:rsidP="0014219A">
      <w:pPr>
        <w:pStyle w:val="BodyText2"/>
        <w:jc w:val="both"/>
        <w:rPr>
          <w:rFonts w:cs="Simplified Arabic"/>
          <w:b/>
          <w:bCs/>
          <w:sz w:val="20"/>
          <w:szCs w:val="20"/>
          <w:rtl/>
        </w:rPr>
      </w:pPr>
      <w:r w:rsidRPr="00F128E0">
        <w:rPr>
          <w:rFonts w:cs="Simplified Arabic" w:hint="cs"/>
          <w:b/>
          <w:bCs/>
          <w:sz w:val="20"/>
          <w:szCs w:val="20"/>
          <w:rtl/>
        </w:rPr>
        <w:t>التحويلات الجارية:</w:t>
      </w:r>
    </w:p>
    <w:p w:rsidR="00085181" w:rsidRPr="006467CA" w:rsidRDefault="00085181" w:rsidP="003E52AB">
      <w:pPr>
        <w:pStyle w:val="BodyText2"/>
        <w:jc w:val="both"/>
        <w:rPr>
          <w:rFonts w:ascii="Simplified Arabic" w:hAnsi="Simplified Arabic" w:cs="Simplified Arabic"/>
          <w:sz w:val="20"/>
          <w:szCs w:val="20"/>
        </w:rPr>
      </w:pPr>
      <w:r w:rsidRPr="006467CA">
        <w:rPr>
          <w:rFonts w:ascii="Simplified Arabic" w:hAnsi="Simplified Arabic" w:cs="Simplified Arabic" w:hint="cs"/>
          <w:sz w:val="20"/>
          <w:szCs w:val="20"/>
          <w:rtl/>
        </w:rPr>
        <w:t>حقق ميزان التحويـلات الجارية (بدون مقابل</w:t>
      </w:r>
      <w:proofErr w:type="spellStart"/>
      <w:r w:rsidRPr="006467CA">
        <w:rPr>
          <w:rFonts w:ascii="Simplified Arabic" w:hAnsi="Simplified Arabic" w:cs="Simplified Arabic" w:hint="cs"/>
          <w:sz w:val="20"/>
          <w:szCs w:val="20"/>
          <w:rtl/>
        </w:rPr>
        <w:t>)</w:t>
      </w:r>
      <w:proofErr w:type="spellEnd"/>
      <w:r w:rsidRPr="006467CA">
        <w:rPr>
          <w:rFonts w:ascii="Simplified Arabic" w:hAnsi="Simplified Arabic" w:cs="Simplified Arabic" w:hint="cs"/>
          <w:sz w:val="20"/>
          <w:szCs w:val="20"/>
          <w:rtl/>
        </w:rPr>
        <w:t xml:space="preserve"> فائضـاً بلغت قيمته </w:t>
      </w:r>
      <w:r w:rsidRPr="006467CA">
        <w:rPr>
          <w:rFonts w:ascii="Simplified Arabic" w:hAnsi="Simplified Arabic" w:cs="Simplified Arabic"/>
          <w:sz w:val="20"/>
          <w:szCs w:val="20"/>
        </w:rPr>
        <w:t>1,319.8</w:t>
      </w:r>
      <w:r w:rsidRPr="006467CA">
        <w:rPr>
          <w:rFonts w:ascii="Simplified Arabic" w:hAnsi="Simplified Arabic" w:cs="Simplified Arabic"/>
          <w:sz w:val="20"/>
          <w:szCs w:val="20"/>
          <w:rtl/>
        </w:rPr>
        <w:t xml:space="preserve"> </w:t>
      </w:r>
      <w:r w:rsidRPr="006467CA">
        <w:rPr>
          <w:rFonts w:ascii="Simplified Arabic" w:hAnsi="Simplified Arabic" w:cs="Simplified Arabic" w:hint="cs"/>
          <w:sz w:val="20"/>
          <w:szCs w:val="20"/>
          <w:rtl/>
        </w:rPr>
        <w:t xml:space="preserve">مليون دولار أمريكي بانخفاض </w:t>
      </w:r>
      <w:r w:rsidR="003E52AB">
        <w:rPr>
          <w:rFonts w:ascii="Simplified Arabic" w:hAnsi="Simplified Arabic" w:cs="Simplified Arabic" w:hint="cs"/>
          <w:sz w:val="20"/>
          <w:szCs w:val="20"/>
          <w:rtl/>
        </w:rPr>
        <w:t xml:space="preserve">  </w:t>
      </w:r>
      <w:r w:rsidRPr="006467CA">
        <w:rPr>
          <w:rFonts w:ascii="Simplified Arabic" w:hAnsi="Simplified Arabic" w:cs="Simplified Arabic" w:hint="cs"/>
          <w:sz w:val="20"/>
          <w:szCs w:val="20"/>
          <w:rtl/>
        </w:rPr>
        <w:t>نسبته</w:t>
      </w:r>
      <w:r w:rsidRPr="006467CA">
        <w:rPr>
          <w:rFonts w:ascii="Simplified Arabic" w:hAnsi="Simplified Arabic" w:cs="Simplified Arabic"/>
          <w:sz w:val="20"/>
          <w:szCs w:val="20"/>
        </w:rPr>
        <w:t xml:space="preserve">39.3 </w:t>
      </w:r>
      <w:proofErr w:type="spellStart"/>
      <w:r w:rsidRPr="006467CA">
        <w:rPr>
          <w:rFonts w:ascii="Simplified Arabic" w:hAnsi="Simplified Arabic" w:cs="Simplified Arabic" w:hint="cs"/>
          <w:sz w:val="20"/>
          <w:szCs w:val="20"/>
          <w:rtl/>
        </w:rPr>
        <w:t>%</w:t>
      </w:r>
      <w:proofErr w:type="spellEnd"/>
      <w:r w:rsidRPr="006467CA">
        <w:rPr>
          <w:rFonts w:ascii="Simplified Arabic" w:hAnsi="Simplified Arabic" w:cs="Simplified Arabic" w:hint="cs"/>
          <w:sz w:val="20"/>
          <w:szCs w:val="20"/>
          <w:rtl/>
        </w:rPr>
        <w:t xml:space="preserve"> عن عام </w:t>
      </w:r>
      <w:proofErr w:type="spellStart"/>
      <w:r w:rsidRPr="006467CA">
        <w:rPr>
          <w:rFonts w:ascii="Simplified Arabic" w:hAnsi="Simplified Arabic" w:cs="Simplified Arabic" w:hint="cs"/>
          <w:sz w:val="20"/>
          <w:szCs w:val="20"/>
          <w:rtl/>
        </w:rPr>
        <w:t>2010،</w:t>
      </w:r>
      <w:proofErr w:type="spellEnd"/>
      <w:r w:rsidRPr="006467CA">
        <w:rPr>
          <w:rFonts w:ascii="Simplified Arabic" w:hAnsi="Simplified Arabic" w:cs="Simplified Arabic" w:hint="cs"/>
          <w:sz w:val="20"/>
          <w:szCs w:val="20"/>
          <w:rtl/>
        </w:rPr>
        <w:t xml:space="preserve"> وقد شكلت تحويـلات الدول المانحة </w:t>
      </w:r>
      <w:proofErr w:type="spellStart"/>
      <w:r w:rsidRPr="006467CA">
        <w:rPr>
          <w:rFonts w:ascii="Simplified Arabic" w:hAnsi="Simplified Arabic" w:cs="Simplified Arabic" w:hint="cs"/>
          <w:sz w:val="20"/>
          <w:szCs w:val="20"/>
          <w:rtl/>
        </w:rPr>
        <w:t>43.4%</w:t>
      </w:r>
      <w:proofErr w:type="spellEnd"/>
      <w:r w:rsidRPr="006467CA">
        <w:rPr>
          <w:rFonts w:ascii="Simplified Arabic" w:hAnsi="Simplified Arabic" w:cs="Simplified Arabic" w:hint="cs"/>
          <w:sz w:val="20"/>
          <w:szCs w:val="20"/>
          <w:rtl/>
        </w:rPr>
        <w:t xml:space="preserve"> من إجمالي التحويلات الجارية من </w:t>
      </w:r>
      <w:proofErr w:type="spellStart"/>
      <w:r w:rsidRPr="006467CA">
        <w:rPr>
          <w:rFonts w:ascii="Simplified Arabic" w:hAnsi="Simplified Arabic" w:cs="Simplified Arabic" w:hint="cs"/>
          <w:sz w:val="20"/>
          <w:szCs w:val="20"/>
          <w:rtl/>
        </w:rPr>
        <w:t>الخارج،</w:t>
      </w:r>
      <w:proofErr w:type="spellEnd"/>
      <w:r w:rsidRPr="006467CA">
        <w:rPr>
          <w:rFonts w:ascii="Simplified Arabic" w:hAnsi="Simplified Arabic" w:cs="Simplified Arabic" w:hint="cs"/>
          <w:sz w:val="20"/>
          <w:szCs w:val="20"/>
          <w:rtl/>
        </w:rPr>
        <w:t xml:space="preserve"> أما التحويلات المستلمة من غير الدول المانحة فقد شكلت ما نسبته </w:t>
      </w:r>
      <w:proofErr w:type="spellStart"/>
      <w:r w:rsidRPr="006467CA">
        <w:rPr>
          <w:rFonts w:ascii="Simplified Arabic" w:hAnsi="Simplified Arabic" w:cs="Simplified Arabic" w:hint="cs"/>
          <w:sz w:val="20"/>
          <w:szCs w:val="20"/>
          <w:rtl/>
        </w:rPr>
        <w:t>56.6%</w:t>
      </w:r>
      <w:proofErr w:type="spellEnd"/>
      <w:r w:rsidRPr="006467CA">
        <w:rPr>
          <w:rFonts w:ascii="Simplified Arabic" w:hAnsi="Simplified Arabic" w:cs="Simplified Arabic" w:hint="cs"/>
          <w:sz w:val="20"/>
          <w:szCs w:val="20"/>
          <w:rtl/>
        </w:rPr>
        <w:t xml:space="preserve"> من إجمالي التحويلات الجارية من </w:t>
      </w:r>
      <w:proofErr w:type="spellStart"/>
      <w:r w:rsidRPr="006467CA">
        <w:rPr>
          <w:rFonts w:ascii="Simplified Arabic" w:hAnsi="Simplified Arabic" w:cs="Simplified Arabic" w:hint="cs"/>
          <w:sz w:val="20"/>
          <w:szCs w:val="20"/>
          <w:rtl/>
        </w:rPr>
        <w:t>الخارج،</w:t>
      </w:r>
      <w:proofErr w:type="spellEnd"/>
      <w:r w:rsidRPr="006467CA">
        <w:rPr>
          <w:rFonts w:ascii="Simplified Arabic" w:hAnsi="Simplified Arabic" w:cs="Simplified Arabic" w:hint="cs"/>
          <w:sz w:val="20"/>
          <w:szCs w:val="20"/>
          <w:rtl/>
        </w:rPr>
        <w:t xml:space="preserve"> وقد توزعت إجمالي التحويلات الجارية المقبوضة من </w:t>
      </w:r>
      <w:proofErr w:type="spellStart"/>
      <w:r w:rsidRPr="006467CA">
        <w:rPr>
          <w:rFonts w:ascii="Simplified Arabic" w:hAnsi="Simplified Arabic" w:cs="Simplified Arabic" w:hint="cs"/>
          <w:sz w:val="20"/>
          <w:szCs w:val="20"/>
          <w:rtl/>
        </w:rPr>
        <w:t>الخارج،</w:t>
      </w:r>
      <w:proofErr w:type="spellEnd"/>
      <w:r w:rsidRPr="006467CA">
        <w:rPr>
          <w:rFonts w:ascii="Simplified Arabic" w:hAnsi="Simplified Arabic" w:cs="Simplified Arabic" w:hint="cs"/>
          <w:sz w:val="20"/>
          <w:szCs w:val="20"/>
          <w:rtl/>
        </w:rPr>
        <w:t xml:space="preserve"> للقطاع الحكومي بما نسبته </w:t>
      </w:r>
      <w:r w:rsidRPr="006467CA">
        <w:rPr>
          <w:rFonts w:ascii="Simplified Arabic" w:hAnsi="Simplified Arabic" w:cs="Simplified Arabic"/>
          <w:sz w:val="20"/>
          <w:szCs w:val="20"/>
        </w:rPr>
        <w:t>38.0</w:t>
      </w:r>
      <w:proofErr w:type="spellStart"/>
      <w:r w:rsidRPr="006467CA">
        <w:rPr>
          <w:rFonts w:ascii="Simplified Arabic" w:hAnsi="Simplified Arabic" w:cs="Simplified Arabic" w:hint="cs"/>
          <w:sz w:val="20"/>
          <w:szCs w:val="20"/>
          <w:rtl/>
        </w:rPr>
        <w:t>%</w:t>
      </w:r>
      <w:proofErr w:type="spellEnd"/>
      <w:r w:rsidRPr="006467CA">
        <w:rPr>
          <w:rFonts w:ascii="Simplified Arabic" w:hAnsi="Simplified Arabic" w:cs="Simplified Arabic" w:hint="cs"/>
          <w:sz w:val="20"/>
          <w:szCs w:val="20"/>
          <w:rtl/>
        </w:rPr>
        <w:t xml:space="preserve"> وللقطاعات الأخرى (القطاع الخاص والقطاع الأسري والمنظمات غير الحكومية</w:t>
      </w:r>
      <w:proofErr w:type="spellStart"/>
      <w:r w:rsidRPr="006467CA">
        <w:rPr>
          <w:rFonts w:ascii="Simplified Arabic" w:hAnsi="Simplified Arabic" w:cs="Simplified Arabic" w:hint="cs"/>
          <w:sz w:val="20"/>
          <w:szCs w:val="20"/>
          <w:rtl/>
        </w:rPr>
        <w:t>)</w:t>
      </w:r>
      <w:proofErr w:type="spellEnd"/>
      <w:r w:rsidRPr="006467CA">
        <w:rPr>
          <w:rFonts w:ascii="Simplified Arabic" w:hAnsi="Simplified Arabic" w:cs="Simplified Arabic" w:hint="cs"/>
          <w:sz w:val="20"/>
          <w:szCs w:val="20"/>
          <w:rtl/>
        </w:rPr>
        <w:t xml:space="preserve"> بما نسبته </w:t>
      </w:r>
      <w:r w:rsidRPr="006467CA">
        <w:rPr>
          <w:rFonts w:ascii="Simplified Arabic" w:hAnsi="Simplified Arabic" w:cs="Simplified Arabic"/>
          <w:sz w:val="20"/>
          <w:szCs w:val="20"/>
        </w:rPr>
        <w:t>62.0</w:t>
      </w:r>
      <w:proofErr w:type="spellStart"/>
      <w:r w:rsidRPr="006467CA">
        <w:rPr>
          <w:rFonts w:ascii="Simplified Arabic" w:hAnsi="Simplified Arabic" w:cs="Simplified Arabic" w:hint="cs"/>
          <w:sz w:val="20"/>
          <w:szCs w:val="20"/>
          <w:rtl/>
        </w:rPr>
        <w:t>%.</w:t>
      </w:r>
      <w:proofErr w:type="spellEnd"/>
    </w:p>
    <w:p w:rsidR="00085181" w:rsidRDefault="00085181" w:rsidP="00085181">
      <w:pPr>
        <w:pStyle w:val="BodyText2"/>
        <w:jc w:val="both"/>
        <w:rPr>
          <w:rFonts w:cs="Simplified Arabic"/>
          <w:sz w:val="20"/>
          <w:szCs w:val="20"/>
          <w:rtl/>
          <w:lang w:val="en-US"/>
        </w:rPr>
      </w:pPr>
    </w:p>
    <w:p w:rsidR="006467CA" w:rsidRDefault="006467CA" w:rsidP="00085181">
      <w:pPr>
        <w:pStyle w:val="BodyText2"/>
        <w:jc w:val="both"/>
        <w:rPr>
          <w:rFonts w:cs="Simplified Arabic"/>
          <w:sz w:val="20"/>
          <w:szCs w:val="20"/>
          <w:rtl/>
          <w:lang w:val="en-US"/>
        </w:rPr>
      </w:pPr>
    </w:p>
    <w:p w:rsidR="006467CA" w:rsidRPr="00F128E0" w:rsidRDefault="006467CA" w:rsidP="00085181">
      <w:pPr>
        <w:pStyle w:val="BodyText2"/>
        <w:jc w:val="both"/>
        <w:rPr>
          <w:rFonts w:cs="Simplified Arabic"/>
          <w:sz w:val="20"/>
          <w:szCs w:val="20"/>
          <w:rtl/>
          <w:lang w:val="en-US"/>
        </w:rPr>
      </w:pPr>
    </w:p>
    <w:p w:rsidR="00085181" w:rsidRPr="00F128E0" w:rsidRDefault="00085181" w:rsidP="00085181">
      <w:pPr>
        <w:pStyle w:val="BodyText2"/>
        <w:jc w:val="both"/>
        <w:rPr>
          <w:rFonts w:cs="Simplified Arabic"/>
          <w:b/>
          <w:bCs/>
          <w:sz w:val="20"/>
          <w:szCs w:val="20"/>
          <w:rtl/>
        </w:rPr>
      </w:pPr>
      <w:r w:rsidRPr="00F128E0">
        <w:rPr>
          <w:rFonts w:cs="Simplified Arabic" w:hint="cs"/>
          <w:b/>
          <w:bCs/>
          <w:sz w:val="20"/>
          <w:szCs w:val="20"/>
          <w:rtl/>
        </w:rPr>
        <w:lastRenderedPageBreak/>
        <w:t>الحساب الرأسمالي والمالي:</w:t>
      </w:r>
    </w:p>
    <w:p w:rsidR="00085181" w:rsidRPr="0014219A" w:rsidRDefault="00085181" w:rsidP="002D64A0">
      <w:pPr>
        <w:pStyle w:val="BodyText2"/>
        <w:jc w:val="both"/>
        <w:rPr>
          <w:rFonts w:ascii="Simplified Arabic" w:hAnsi="Simplified Arabic" w:cs="Simplified Arabic"/>
          <w:sz w:val="20"/>
          <w:szCs w:val="20"/>
        </w:rPr>
      </w:pPr>
      <w:r w:rsidRPr="0014219A">
        <w:rPr>
          <w:rFonts w:ascii="Simplified Arabic" w:hAnsi="Simplified Arabic" w:cs="Simplified Arabic" w:hint="cs"/>
          <w:sz w:val="20"/>
          <w:szCs w:val="20"/>
          <w:rtl/>
        </w:rPr>
        <w:t xml:space="preserve">سجل هذا الحساب فائضاً بلغ مقداره </w:t>
      </w:r>
      <w:r w:rsidRPr="0014219A">
        <w:rPr>
          <w:rFonts w:ascii="Simplified Arabic" w:hAnsi="Simplified Arabic" w:cs="Simplified Arabic"/>
          <w:sz w:val="20"/>
          <w:szCs w:val="20"/>
        </w:rPr>
        <w:t>2,155.7</w:t>
      </w:r>
      <w:r w:rsidRPr="0014219A">
        <w:rPr>
          <w:rFonts w:ascii="Simplified Arabic" w:hAnsi="Simplified Arabic" w:cs="Simplified Arabic" w:hint="cs"/>
          <w:sz w:val="20"/>
          <w:szCs w:val="20"/>
          <w:rtl/>
        </w:rPr>
        <w:t xml:space="preserve"> مليون دولار أمريكي.  ويعزى هذا الفائض إلى الفائض الملموس المتحقق في الحساب المالي (الاستثمار </w:t>
      </w:r>
      <w:proofErr w:type="spellStart"/>
      <w:r w:rsidRPr="0014219A">
        <w:rPr>
          <w:rFonts w:ascii="Simplified Arabic" w:hAnsi="Simplified Arabic" w:cs="Simplified Arabic" w:hint="cs"/>
          <w:sz w:val="20"/>
          <w:szCs w:val="20"/>
          <w:rtl/>
        </w:rPr>
        <w:t>المباشر،</w:t>
      </w:r>
      <w:proofErr w:type="spellEnd"/>
      <w:r w:rsidRPr="0014219A">
        <w:rPr>
          <w:rFonts w:ascii="Simplified Arabic" w:hAnsi="Simplified Arabic" w:cs="Simplified Arabic" w:hint="cs"/>
          <w:sz w:val="20"/>
          <w:szCs w:val="20"/>
          <w:rtl/>
        </w:rPr>
        <w:t xml:space="preserve"> استثمار </w:t>
      </w:r>
      <w:proofErr w:type="spellStart"/>
      <w:r w:rsidRPr="0014219A">
        <w:rPr>
          <w:rFonts w:ascii="Simplified Arabic" w:hAnsi="Simplified Arabic" w:cs="Simplified Arabic" w:hint="cs"/>
          <w:sz w:val="20"/>
          <w:szCs w:val="20"/>
          <w:rtl/>
        </w:rPr>
        <w:t>الحافظة،</w:t>
      </w:r>
      <w:proofErr w:type="spellEnd"/>
      <w:r w:rsidRPr="0014219A">
        <w:rPr>
          <w:rFonts w:ascii="Simplified Arabic" w:hAnsi="Simplified Arabic" w:cs="Simplified Arabic" w:hint="cs"/>
          <w:sz w:val="20"/>
          <w:szCs w:val="20"/>
          <w:rtl/>
        </w:rPr>
        <w:t xml:space="preserve"> الاستثمارات </w:t>
      </w:r>
      <w:proofErr w:type="spellStart"/>
      <w:r w:rsidRPr="0014219A">
        <w:rPr>
          <w:rFonts w:ascii="Simplified Arabic" w:hAnsi="Simplified Arabic" w:cs="Simplified Arabic" w:hint="cs"/>
          <w:sz w:val="20"/>
          <w:szCs w:val="20"/>
          <w:rtl/>
        </w:rPr>
        <w:t>الأخرى،</w:t>
      </w:r>
      <w:proofErr w:type="spellEnd"/>
      <w:r w:rsidRPr="0014219A">
        <w:rPr>
          <w:rFonts w:ascii="Simplified Arabic" w:hAnsi="Simplified Arabic" w:cs="Simplified Arabic" w:hint="cs"/>
          <w:sz w:val="20"/>
          <w:szCs w:val="20"/>
          <w:rtl/>
        </w:rPr>
        <w:t xml:space="preserve"> والأصول الاحتياطية</w:t>
      </w:r>
      <w:proofErr w:type="spellStart"/>
      <w:r w:rsidRPr="0014219A">
        <w:rPr>
          <w:rFonts w:ascii="Simplified Arabic" w:hAnsi="Simplified Arabic" w:cs="Simplified Arabic" w:hint="cs"/>
          <w:sz w:val="20"/>
          <w:szCs w:val="20"/>
          <w:rtl/>
        </w:rPr>
        <w:t>)</w:t>
      </w:r>
      <w:proofErr w:type="spellEnd"/>
      <w:r w:rsidRPr="0014219A">
        <w:rPr>
          <w:rFonts w:ascii="Simplified Arabic" w:hAnsi="Simplified Arabic" w:cs="Simplified Arabic" w:hint="cs"/>
          <w:sz w:val="20"/>
          <w:szCs w:val="20"/>
          <w:rtl/>
        </w:rPr>
        <w:t xml:space="preserve"> حيث بلغ </w:t>
      </w:r>
      <w:r w:rsidRPr="0014219A">
        <w:rPr>
          <w:rFonts w:ascii="Simplified Arabic" w:hAnsi="Simplified Arabic" w:cs="Simplified Arabic"/>
          <w:sz w:val="20"/>
          <w:szCs w:val="20"/>
        </w:rPr>
        <w:t>1,619.5</w:t>
      </w:r>
      <w:r w:rsidRPr="0014219A">
        <w:rPr>
          <w:rFonts w:ascii="Simplified Arabic" w:hAnsi="Simplified Arabic" w:cs="Simplified Arabic" w:hint="cs"/>
          <w:sz w:val="20"/>
          <w:szCs w:val="20"/>
          <w:rtl/>
        </w:rPr>
        <w:t xml:space="preserve"> مليون دولار أمريكي نتج بشكل رئيسي عن الفائض في بند العملة والودائع في الاستثمارا</w:t>
      </w:r>
      <w:r w:rsidR="002D64A0">
        <w:rPr>
          <w:rFonts w:ascii="Simplified Arabic" w:hAnsi="Simplified Arabic" w:cs="Simplified Arabic" w:hint="cs"/>
          <w:sz w:val="20"/>
          <w:szCs w:val="20"/>
          <w:rtl/>
        </w:rPr>
        <w:t>ت الأخرى</w:t>
      </w:r>
      <w:r w:rsidRPr="0014219A">
        <w:rPr>
          <w:rFonts w:ascii="Simplified Arabic" w:hAnsi="Simplified Arabic" w:cs="Simplified Arabic" w:hint="cs"/>
          <w:sz w:val="20"/>
          <w:szCs w:val="20"/>
          <w:rtl/>
        </w:rPr>
        <w:t>.</w:t>
      </w:r>
    </w:p>
    <w:p w:rsidR="00085181" w:rsidRPr="0014219A" w:rsidRDefault="00085181" w:rsidP="00085181">
      <w:pPr>
        <w:pStyle w:val="BodyText2"/>
        <w:jc w:val="both"/>
        <w:rPr>
          <w:rFonts w:ascii="Simplified Arabic" w:hAnsi="Simplified Arabic" w:cs="Simplified Arabic"/>
          <w:sz w:val="20"/>
          <w:szCs w:val="20"/>
          <w:rtl/>
        </w:rPr>
      </w:pPr>
    </w:p>
    <w:p w:rsidR="00085181" w:rsidRPr="0014219A" w:rsidRDefault="00085181" w:rsidP="0014219A">
      <w:pPr>
        <w:pStyle w:val="BodyText2"/>
        <w:jc w:val="both"/>
        <w:rPr>
          <w:rFonts w:ascii="Simplified Arabic" w:hAnsi="Simplified Arabic" w:cs="Simplified Arabic"/>
          <w:sz w:val="20"/>
          <w:szCs w:val="20"/>
          <w:rtl/>
        </w:rPr>
      </w:pPr>
      <w:r w:rsidRPr="0014219A">
        <w:rPr>
          <w:rFonts w:ascii="Simplified Arabic" w:hAnsi="Simplified Arabic" w:cs="Simplified Arabic" w:hint="cs"/>
          <w:sz w:val="20"/>
          <w:szCs w:val="20"/>
          <w:rtl/>
        </w:rPr>
        <w:t xml:space="preserve">سجل الحساب </w:t>
      </w:r>
      <w:proofErr w:type="spellStart"/>
      <w:r w:rsidRPr="0014219A">
        <w:rPr>
          <w:rFonts w:ascii="Simplified Arabic" w:hAnsi="Simplified Arabic" w:cs="Simplified Arabic" w:hint="cs"/>
          <w:sz w:val="20"/>
          <w:szCs w:val="20"/>
          <w:rtl/>
        </w:rPr>
        <w:t>الراسمالي</w:t>
      </w:r>
      <w:proofErr w:type="spellEnd"/>
      <w:r w:rsidRPr="0014219A">
        <w:rPr>
          <w:rFonts w:ascii="Simplified Arabic" w:hAnsi="Simplified Arabic" w:cs="Simplified Arabic" w:hint="cs"/>
          <w:sz w:val="20"/>
          <w:szCs w:val="20"/>
          <w:rtl/>
        </w:rPr>
        <w:t xml:space="preserve"> فائضاً مقداره 536.2 مليون دولار أمريكي بانخفاض بلغت نسبته </w:t>
      </w:r>
      <w:proofErr w:type="spellStart"/>
      <w:r w:rsidRPr="0014219A">
        <w:rPr>
          <w:rFonts w:ascii="Simplified Arabic" w:hAnsi="Simplified Arabic" w:cs="Simplified Arabic" w:hint="cs"/>
          <w:sz w:val="20"/>
          <w:szCs w:val="20"/>
          <w:rtl/>
        </w:rPr>
        <w:t>36.6%</w:t>
      </w:r>
      <w:proofErr w:type="spellEnd"/>
      <w:r w:rsidRPr="0014219A">
        <w:rPr>
          <w:rFonts w:ascii="Simplified Arabic" w:hAnsi="Simplified Arabic" w:cs="Simplified Arabic" w:hint="cs"/>
          <w:sz w:val="20"/>
          <w:szCs w:val="20"/>
          <w:rtl/>
        </w:rPr>
        <w:t xml:space="preserve"> عن عام </w:t>
      </w:r>
      <w:proofErr w:type="spellStart"/>
      <w:r w:rsidRPr="0014219A">
        <w:rPr>
          <w:rFonts w:ascii="Simplified Arabic" w:hAnsi="Simplified Arabic" w:cs="Simplified Arabic" w:hint="cs"/>
          <w:sz w:val="20"/>
          <w:szCs w:val="20"/>
          <w:rtl/>
        </w:rPr>
        <w:t>2010،</w:t>
      </w:r>
      <w:proofErr w:type="spellEnd"/>
      <w:r w:rsidRPr="0014219A">
        <w:rPr>
          <w:rFonts w:ascii="Simplified Arabic" w:hAnsi="Simplified Arabic" w:cs="Simplified Arabic" w:hint="cs"/>
          <w:sz w:val="20"/>
          <w:szCs w:val="20"/>
          <w:rtl/>
        </w:rPr>
        <w:t xml:space="preserve"> وقد شكل بند التحويلات الرأسمالية الحكومية بدون مقابل (تحويلات الدول المانحة</w:t>
      </w:r>
      <w:proofErr w:type="spellStart"/>
      <w:r w:rsidRPr="0014219A">
        <w:rPr>
          <w:rFonts w:ascii="Simplified Arabic" w:hAnsi="Simplified Arabic" w:cs="Simplified Arabic" w:hint="cs"/>
          <w:sz w:val="20"/>
          <w:szCs w:val="20"/>
          <w:rtl/>
        </w:rPr>
        <w:t>)</w:t>
      </w:r>
      <w:proofErr w:type="spellEnd"/>
      <w:r w:rsidRPr="0014219A">
        <w:rPr>
          <w:rFonts w:ascii="Simplified Arabic" w:hAnsi="Simplified Arabic" w:cs="Simplified Arabic" w:hint="cs"/>
          <w:sz w:val="20"/>
          <w:szCs w:val="20"/>
          <w:rtl/>
        </w:rPr>
        <w:t xml:space="preserve"> البند الرئيس من هذا الحساب وبما نسبته </w:t>
      </w:r>
      <w:proofErr w:type="spellStart"/>
      <w:r w:rsidRPr="0014219A">
        <w:rPr>
          <w:rFonts w:ascii="Simplified Arabic" w:hAnsi="Simplified Arabic" w:cs="Simplified Arabic" w:hint="cs"/>
          <w:sz w:val="20"/>
          <w:szCs w:val="20"/>
          <w:rtl/>
        </w:rPr>
        <w:t>68.9%،</w:t>
      </w:r>
      <w:proofErr w:type="spellEnd"/>
      <w:r w:rsidRPr="0014219A">
        <w:rPr>
          <w:rFonts w:ascii="Simplified Arabic" w:hAnsi="Simplified Arabic" w:cs="Simplified Arabic" w:hint="cs"/>
          <w:sz w:val="20"/>
          <w:szCs w:val="20"/>
          <w:rtl/>
        </w:rPr>
        <w:t xml:space="preserve"> فيما شكلت التحويلات الأسرية من الخارج لأغراض المساعدة في تمويل البناء ما نسبته </w:t>
      </w:r>
      <w:proofErr w:type="spellStart"/>
      <w:r w:rsidRPr="0014219A">
        <w:rPr>
          <w:rFonts w:ascii="Simplified Arabic" w:hAnsi="Simplified Arabic" w:cs="Simplified Arabic" w:hint="cs"/>
          <w:sz w:val="20"/>
          <w:szCs w:val="20"/>
          <w:rtl/>
        </w:rPr>
        <w:t>25.7%</w:t>
      </w:r>
      <w:proofErr w:type="spellEnd"/>
      <w:r w:rsidRPr="0014219A">
        <w:rPr>
          <w:rFonts w:ascii="Simplified Arabic" w:hAnsi="Simplified Arabic" w:cs="Simplified Arabic" w:hint="cs"/>
          <w:sz w:val="20"/>
          <w:szCs w:val="20"/>
          <w:rtl/>
        </w:rPr>
        <w:t xml:space="preserve"> من هذا الحساب.</w:t>
      </w:r>
    </w:p>
    <w:p w:rsidR="00085181" w:rsidRPr="0014219A" w:rsidRDefault="00085181" w:rsidP="00085181">
      <w:pPr>
        <w:pStyle w:val="BodyText2"/>
        <w:jc w:val="both"/>
        <w:rPr>
          <w:rFonts w:ascii="Simplified Arabic" w:hAnsi="Simplified Arabic" w:cs="Simplified Arabic"/>
          <w:sz w:val="20"/>
          <w:szCs w:val="20"/>
          <w:rtl/>
        </w:rPr>
      </w:pPr>
    </w:p>
    <w:p w:rsidR="00085181" w:rsidRPr="007055C9" w:rsidRDefault="00085181" w:rsidP="002D64A0">
      <w:pPr>
        <w:pStyle w:val="BodyText2"/>
        <w:jc w:val="both"/>
        <w:rPr>
          <w:rFonts w:ascii="Simplified Arabic" w:hAnsi="Simplified Arabic" w:cs="Simplified Arabic"/>
          <w:sz w:val="20"/>
          <w:szCs w:val="20"/>
          <w:rtl/>
        </w:rPr>
      </w:pPr>
      <w:r w:rsidRPr="007055C9">
        <w:rPr>
          <w:rFonts w:ascii="Simplified Arabic" w:hAnsi="Simplified Arabic" w:cs="Simplified Arabic" w:hint="cs"/>
          <w:sz w:val="20"/>
          <w:szCs w:val="20"/>
          <w:rtl/>
        </w:rPr>
        <w:t xml:space="preserve">في حين حقق الحساب المالي فائضاً بلغ </w:t>
      </w:r>
      <w:r w:rsidRPr="007055C9">
        <w:rPr>
          <w:rFonts w:ascii="Simplified Arabic" w:hAnsi="Simplified Arabic" w:cs="Simplified Arabic"/>
          <w:sz w:val="20"/>
          <w:szCs w:val="20"/>
        </w:rPr>
        <w:t>1,619.5</w:t>
      </w:r>
      <w:r w:rsidRPr="007055C9">
        <w:rPr>
          <w:rFonts w:ascii="Simplified Arabic" w:hAnsi="Simplified Arabic" w:cs="Simplified Arabic" w:hint="cs"/>
          <w:sz w:val="20"/>
          <w:szCs w:val="20"/>
          <w:rtl/>
        </w:rPr>
        <w:t xml:space="preserve"> مليون دولار </w:t>
      </w:r>
      <w:proofErr w:type="spellStart"/>
      <w:r w:rsidRPr="007055C9">
        <w:rPr>
          <w:rFonts w:ascii="Simplified Arabic" w:hAnsi="Simplified Arabic" w:cs="Simplified Arabic" w:hint="cs"/>
          <w:sz w:val="20"/>
          <w:szCs w:val="20"/>
          <w:rtl/>
        </w:rPr>
        <w:t>أمريكي،</w:t>
      </w:r>
      <w:proofErr w:type="spellEnd"/>
      <w:r w:rsidRPr="007055C9">
        <w:rPr>
          <w:rFonts w:ascii="Simplified Arabic" w:hAnsi="Simplified Arabic" w:cs="Simplified Arabic" w:hint="cs"/>
          <w:sz w:val="20"/>
          <w:szCs w:val="20"/>
          <w:rtl/>
        </w:rPr>
        <w:t xml:space="preserve"> نتج بشكل أساسي عن الفائض في بند العملة والودائع ضمن الاستثمارات </w:t>
      </w:r>
      <w:proofErr w:type="spellStart"/>
      <w:r w:rsidRPr="007055C9">
        <w:rPr>
          <w:rFonts w:ascii="Simplified Arabic" w:hAnsi="Simplified Arabic" w:cs="Simplified Arabic" w:hint="cs"/>
          <w:sz w:val="20"/>
          <w:szCs w:val="20"/>
          <w:rtl/>
        </w:rPr>
        <w:t>الأخرى،</w:t>
      </w:r>
      <w:proofErr w:type="spellEnd"/>
      <w:r w:rsidRPr="007055C9">
        <w:rPr>
          <w:rFonts w:ascii="Simplified Arabic" w:hAnsi="Simplified Arabic" w:cs="Simplified Arabic" w:hint="cs"/>
          <w:sz w:val="20"/>
          <w:szCs w:val="20"/>
          <w:rtl/>
        </w:rPr>
        <w:t xml:space="preserve"> وقد عكست هذه النتائج التغيرات التي طرأت على الأصول الاحتياطية اذ بلغ التغير (النقص</w:t>
      </w:r>
      <w:proofErr w:type="spellStart"/>
      <w:r w:rsidRPr="007055C9">
        <w:rPr>
          <w:rFonts w:ascii="Simplified Arabic" w:hAnsi="Simplified Arabic" w:cs="Simplified Arabic" w:hint="cs"/>
          <w:sz w:val="20"/>
          <w:szCs w:val="20"/>
          <w:rtl/>
        </w:rPr>
        <w:t>)</w:t>
      </w:r>
      <w:proofErr w:type="spellEnd"/>
      <w:r w:rsidRPr="007055C9">
        <w:rPr>
          <w:rFonts w:ascii="Simplified Arabic" w:hAnsi="Simplified Arabic" w:cs="Simplified Arabic" w:hint="cs"/>
          <w:sz w:val="20"/>
          <w:szCs w:val="20"/>
          <w:rtl/>
        </w:rPr>
        <w:t xml:space="preserve"> في الأصول الاحتياطية لدى سلطة النقد الفلسطينية 33.7 مليون دولار </w:t>
      </w:r>
      <w:proofErr w:type="spellStart"/>
      <w:r w:rsidRPr="007055C9">
        <w:rPr>
          <w:rFonts w:ascii="Simplified Arabic" w:hAnsi="Simplified Arabic" w:cs="Simplified Arabic" w:hint="cs"/>
          <w:sz w:val="20"/>
          <w:szCs w:val="20"/>
          <w:rtl/>
        </w:rPr>
        <w:t>أمريكي،</w:t>
      </w:r>
      <w:proofErr w:type="spellEnd"/>
      <w:r w:rsidRPr="007055C9">
        <w:rPr>
          <w:rFonts w:ascii="Simplified Arabic" w:hAnsi="Simplified Arabic" w:cs="Simplified Arabic" w:hint="cs"/>
          <w:sz w:val="20"/>
          <w:szCs w:val="20"/>
          <w:rtl/>
        </w:rPr>
        <w:t xml:space="preserve"> ويعكس هذا الرصيد وضع السيولة النهائية لحالة ميزان المدفوعات.</w:t>
      </w:r>
      <w:r w:rsidR="0023695A">
        <w:rPr>
          <w:rFonts w:ascii="Simplified Arabic" w:hAnsi="Simplified Arabic" w:cs="Simplified Arabic" w:hint="cs"/>
          <w:sz w:val="20"/>
          <w:szCs w:val="20"/>
          <w:rtl/>
        </w:rPr>
        <w:t xml:space="preserve">  </w:t>
      </w:r>
    </w:p>
    <w:p w:rsidR="001575AE" w:rsidRPr="00F128E0" w:rsidRDefault="001575AE" w:rsidP="001575AE">
      <w:pPr>
        <w:bidi/>
        <w:jc w:val="center"/>
        <w:rPr>
          <w:rFonts w:cs="Simplified Arabic"/>
          <w:b/>
          <w:bCs/>
          <w:sz w:val="22"/>
          <w:szCs w:val="22"/>
          <w:rtl/>
        </w:rPr>
      </w:pPr>
    </w:p>
    <w:p w:rsidR="001575AE" w:rsidRPr="00BC4938" w:rsidRDefault="001575AE" w:rsidP="00564965">
      <w:pPr>
        <w:bidi/>
        <w:jc w:val="center"/>
        <w:rPr>
          <w:rFonts w:ascii="Simplified Arabic" w:hAnsi="Simplified Arabic" w:cs="Simplified Arabic"/>
          <w:b/>
          <w:bCs/>
          <w:sz w:val="18"/>
          <w:szCs w:val="18"/>
        </w:rPr>
      </w:pPr>
      <w:r w:rsidRPr="00F128E0">
        <w:rPr>
          <w:rFonts w:cs="Simplified Arabic"/>
          <w:b/>
          <w:bCs/>
          <w:sz w:val="18"/>
          <w:szCs w:val="18"/>
          <w:rtl/>
        </w:rPr>
        <w:br w:type="page"/>
      </w:r>
      <w:r w:rsidRPr="00BC4938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 xml:space="preserve">ميزان المدفوعات </w:t>
      </w:r>
      <w:r w:rsidR="00145093" w:rsidRPr="00BC4938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في فلسطين </w:t>
      </w:r>
      <w:r w:rsidRPr="00BC4938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للعامين </w:t>
      </w:r>
      <w:r w:rsidR="00564965" w:rsidRPr="00BC4938">
        <w:rPr>
          <w:rFonts w:ascii="Simplified Arabic" w:hAnsi="Simplified Arabic" w:cs="Simplified Arabic"/>
          <w:b/>
          <w:bCs/>
          <w:sz w:val="18"/>
          <w:szCs w:val="18"/>
        </w:rPr>
        <w:t>2010</w:t>
      </w:r>
      <w:r w:rsidRPr="00BC4938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، </w:t>
      </w:r>
      <w:r w:rsidR="00564965" w:rsidRPr="00BC4938">
        <w:rPr>
          <w:rFonts w:ascii="Simplified Arabic" w:hAnsi="Simplified Arabic" w:cs="Simplified Arabic"/>
          <w:b/>
          <w:bCs/>
          <w:sz w:val="18"/>
          <w:szCs w:val="18"/>
        </w:rPr>
        <w:t>2011</w:t>
      </w:r>
      <w:r w:rsidRPr="00BC4938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</w:t>
      </w:r>
    </w:p>
    <w:p w:rsidR="001575AE" w:rsidRPr="00F128E0" w:rsidRDefault="001575AE" w:rsidP="00D67D6B">
      <w:pPr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F128E0">
        <w:rPr>
          <w:rFonts w:ascii="Arial" w:hAnsi="Arial" w:cs="Simplified Arabic"/>
          <w:b/>
          <w:bCs/>
          <w:sz w:val="18"/>
          <w:szCs w:val="18"/>
        </w:rPr>
        <w:t xml:space="preserve">Balance of Payments In </w:t>
      </w:r>
      <w:r w:rsidR="00D67D6B" w:rsidRPr="00F128E0">
        <w:rPr>
          <w:rFonts w:ascii="Arial" w:hAnsi="Arial" w:cs="Simplified Arabic"/>
          <w:b/>
          <w:bCs/>
          <w:sz w:val="18"/>
          <w:szCs w:val="18"/>
        </w:rPr>
        <w:t>Palestine</w:t>
      </w:r>
      <w:r w:rsidRPr="00F128E0">
        <w:rPr>
          <w:rFonts w:ascii="Arial" w:hAnsi="Arial" w:cs="Simplified Arabic"/>
          <w:b/>
          <w:bCs/>
          <w:sz w:val="18"/>
          <w:szCs w:val="18"/>
        </w:rPr>
        <w:t xml:space="preserve"> for Years </w:t>
      </w:r>
      <w:r w:rsidR="00564965" w:rsidRPr="00F128E0">
        <w:rPr>
          <w:rFonts w:ascii="Arial" w:hAnsi="Arial" w:cs="Simplified Arabic"/>
          <w:b/>
          <w:bCs/>
          <w:sz w:val="18"/>
          <w:szCs w:val="18"/>
        </w:rPr>
        <w:t>2010</w:t>
      </w:r>
      <w:r w:rsidRPr="00F128E0">
        <w:rPr>
          <w:rFonts w:ascii="Arial" w:hAnsi="Arial" w:cs="Simplified Arabic"/>
          <w:b/>
          <w:bCs/>
          <w:sz w:val="18"/>
          <w:szCs w:val="18"/>
        </w:rPr>
        <w:t xml:space="preserve">, </w:t>
      </w:r>
      <w:bookmarkEnd w:id="0"/>
      <w:r w:rsidR="00564965" w:rsidRPr="00F128E0">
        <w:rPr>
          <w:rFonts w:ascii="Arial" w:hAnsi="Arial" w:cs="Simplified Arabic"/>
          <w:b/>
          <w:bCs/>
          <w:sz w:val="18"/>
          <w:szCs w:val="18"/>
        </w:rPr>
        <w:t>2011</w:t>
      </w:r>
    </w:p>
    <w:p w:rsidR="001575AE" w:rsidRPr="00F128E0" w:rsidRDefault="001575AE" w:rsidP="001575AE">
      <w:pPr>
        <w:jc w:val="center"/>
        <w:rPr>
          <w:b/>
          <w:bCs/>
          <w:sz w:val="8"/>
          <w:szCs w:val="8"/>
          <w:rtl/>
        </w:rPr>
      </w:pPr>
      <w:r w:rsidRPr="00F128E0">
        <w:rPr>
          <w:b/>
          <w:bCs/>
          <w:sz w:val="8"/>
          <w:szCs w:val="8"/>
        </w:rPr>
        <w:t>.</w:t>
      </w: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696"/>
        <w:gridCol w:w="904"/>
        <w:gridCol w:w="910"/>
        <w:gridCol w:w="3428"/>
      </w:tblGrid>
      <w:tr w:rsidR="001575AE" w:rsidRPr="00F128E0" w:rsidTr="00BC4938">
        <w:trPr>
          <w:trHeight w:val="255"/>
          <w:jc w:val="center"/>
        </w:trPr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575AE" w:rsidRPr="00F128E0" w:rsidRDefault="001575AE" w:rsidP="00D57D76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F128E0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القيمة </w:t>
            </w:r>
            <w:r w:rsidRPr="00F128E0">
              <w:rPr>
                <w:rFonts w:ascii="Arial" w:hAnsi="Arial" w:cs="Simplified Arabic"/>
                <w:sz w:val="16"/>
                <w:szCs w:val="16"/>
                <w:rtl/>
              </w:rPr>
              <w:t>بالمليون دولار أمريكي</w:t>
            </w:r>
            <w:r w:rsidRPr="00F128E0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         </w:t>
            </w:r>
            <w:r w:rsidRPr="00F128E0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575AE" w:rsidRPr="00F128E0" w:rsidRDefault="001575AE" w:rsidP="001575AE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575AE" w:rsidRPr="00F128E0" w:rsidRDefault="001575AE" w:rsidP="001575AE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575AE" w:rsidRPr="00BC4938" w:rsidRDefault="001575AE" w:rsidP="00D57D7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Value in million USD</w:t>
            </w:r>
          </w:p>
        </w:tc>
      </w:tr>
      <w:tr w:rsidR="00564965" w:rsidRPr="00F128E0" w:rsidTr="00BC4938">
        <w:trPr>
          <w:trHeight w:val="255"/>
          <w:jc w:val="center"/>
        </w:trPr>
        <w:tc>
          <w:tcPr>
            <w:tcW w:w="2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4965" w:rsidRPr="00BC4938" w:rsidRDefault="00564965" w:rsidP="001575AE">
            <w:pPr>
              <w:pStyle w:val="Heading2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Simplified Arabic"/>
                <w:noProof/>
                <w:sz w:val="16"/>
                <w:szCs w:val="16"/>
                <w:rtl/>
                <w:lang w:val="en-US"/>
              </w:rPr>
            </w:pPr>
            <w:r w:rsidRPr="00BC4938">
              <w:rPr>
                <w:rFonts w:ascii="Arial" w:hAnsi="Arial" w:cs="Simplified Arabic"/>
                <w:noProof/>
                <w:sz w:val="16"/>
                <w:szCs w:val="16"/>
                <w:rtl/>
                <w:lang w:val="en-US"/>
              </w:rPr>
              <w:t>البند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65" w:rsidRPr="00BC4938" w:rsidRDefault="00564965" w:rsidP="00A95B1A">
            <w:pPr>
              <w:pStyle w:val="Heading2"/>
              <w:overflowPunct w:val="0"/>
              <w:autoSpaceDE w:val="0"/>
              <w:autoSpaceDN w:val="0"/>
              <w:bidi w:val="0"/>
              <w:adjustRightInd w:val="0"/>
              <w:textAlignment w:val="baseline"/>
              <w:rPr>
                <w:rFonts w:ascii="Arial" w:hAnsi="Arial" w:cs="Arial"/>
                <w:noProof/>
                <w:sz w:val="16"/>
                <w:szCs w:val="16"/>
                <w:lang w:val="en-US"/>
              </w:rPr>
            </w:pPr>
            <w:r w:rsidRPr="00BC4938">
              <w:rPr>
                <w:rFonts w:ascii="Arial" w:hAnsi="Arial" w:cs="Arial"/>
                <w:noProof/>
                <w:sz w:val="16"/>
                <w:szCs w:val="16"/>
                <w:lang w:val="en-US"/>
              </w:rPr>
              <w:t>2010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65" w:rsidRPr="00BC4938" w:rsidRDefault="00564965" w:rsidP="001575AE">
            <w:pPr>
              <w:pStyle w:val="Heading2"/>
              <w:overflowPunct w:val="0"/>
              <w:autoSpaceDE w:val="0"/>
              <w:autoSpaceDN w:val="0"/>
              <w:bidi w:val="0"/>
              <w:adjustRightInd w:val="0"/>
              <w:textAlignment w:val="baseline"/>
              <w:rPr>
                <w:rFonts w:ascii="Arial" w:hAnsi="Arial" w:cs="Arial"/>
                <w:noProof/>
                <w:sz w:val="16"/>
                <w:szCs w:val="16"/>
                <w:lang w:val="en-US"/>
              </w:rPr>
            </w:pPr>
            <w:r w:rsidRPr="00BC4938">
              <w:rPr>
                <w:rFonts w:ascii="Arial" w:hAnsi="Arial" w:cs="Arial"/>
                <w:noProof/>
                <w:sz w:val="16"/>
                <w:szCs w:val="16"/>
                <w:lang w:val="en-US"/>
              </w:rPr>
              <w:t>2011</w:t>
            </w:r>
          </w:p>
        </w:tc>
        <w:tc>
          <w:tcPr>
            <w:tcW w:w="3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65" w:rsidRPr="00BC4938" w:rsidRDefault="00564965" w:rsidP="001575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BC4938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</w:tr>
      <w:tr w:rsidR="00E64697" w:rsidRPr="00F128E0" w:rsidTr="00BC4938">
        <w:trPr>
          <w:trHeight w:val="255"/>
          <w:jc w:val="center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bidi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الحساب الجاري (صافي)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4938">
              <w:rPr>
                <w:rFonts w:ascii="Arial" w:hAnsi="Arial" w:cs="Arial"/>
                <w:b/>
                <w:bCs/>
                <w:sz w:val="16"/>
                <w:szCs w:val="16"/>
              </w:rPr>
              <w:t>-690.9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4938">
              <w:rPr>
                <w:rFonts w:ascii="Arial" w:hAnsi="Arial" w:cs="Arial"/>
                <w:b/>
                <w:bCs/>
                <w:sz w:val="16"/>
                <w:szCs w:val="16"/>
              </w:rPr>
              <w:t>-2</w:t>
            </w:r>
            <w:r w:rsidR="00BD7A2D" w:rsidRPr="00BC4938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BC4938">
              <w:rPr>
                <w:rFonts w:ascii="Arial" w:hAnsi="Arial" w:cs="Arial"/>
                <w:b/>
                <w:bCs/>
                <w:sz w:val="16"/>
                <w:szCs w:val="16"/>
              </w:rPr>
              <w:t>192.6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BC4938">
              <w:rPr>
                <w:rFonts w:ascii="Arial" w:hAnsi="Arial" w:cs="Arial"/>
                <w:b/>
                <w:bCs/>
                <w:sz w:val="16"/>
                <w:szCs w:val="16"/>
              </w:rPr>
              <w:t>Current account (net)</w:t>
            </w:r>
          </w:p>
        </w:tc>
      </w:tr>
      <w:tr w:rsidR="00E64697" w:rsidRPr="00F128E0" w:rsidTr="00BC4938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bidi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 </w:t>
            </w:r>
            <w:r w:rsidRPr="00BC4938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السلع (صافي)</w:t>
            </w:r>
            <w:r w:rsidRPr="00BC4938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4938">
              <w:rPr>
                <w:rFonts w:ascii="Arial" w:hAnsi="Arial" w:cs="Arial"/>
                <w:b/>
                <w:bCs/>
                <w:sz w:val="16"/>
                <w:szCs w:val="16"/>
              </w:rPr>
              <w:t>-3</w:t>
            </w:r>
            <w:r w:rsidR="00A760E2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BC4938">
              <w:rPr>
                <w:rFonts w:ascii="Arial" w:hAnsi="Arial" w:cs="Arial"/>
                <w:b/>
                <w:bCs/>
                <w:sz w:val="16"/>
                <w:szCs w:val="16"/>
              </w:rPr>
              <w:t>652.8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4938">
              <w:rPr>
                <w:rFonts w:ascii="Arial" w:hAnsi="Arial" w:cs="Arial"/>
                <w:b/>
                <w:bCs/>
                <w:sz w:val="16"/>
                <w:szCs w:val="16"/>
              </w:rPr>
              <w:t>-4</w:t>
            </w:r>
            <w:r w:rsidR="00BD7A2D" w:rsidRPr="00BC4938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BC4938">
              <w:rPr>
                <w:rFonts w:ascii="Arial" w:hAnsi="Arial" w:cs="Arial"/>
                <w:b/>
                <w:bCs/>
                <w:sz w:val="16"/>
                <w:szCs w:val="16"/>
              </w:rPr>
              <w:t>626.0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493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Goods (net)</w:t>
            </w:r>
          </w:p>
        </w:tc>
      </w:tr>
      <w:tr w:rsidR="00E64697" w:rsidRPr="00F128E0" w:rsidTr="00BC4938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 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 xml:space="preserve">   الصادرات (فوب)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666.1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848.0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Exports (fob)</w:t>
            </w:r>
          </w:p>
        </w:tc>
      </w:tr>
      <w:tr w:rsidR="00E64697" w:rsidRPr="00F128E0" w:rsidTr="00BC4938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 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 xml:space="preserve">   الواردات (فوب)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4318.9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5</w:t>
            </w:r>
            <w:r w:rsidR="00BD7A2D" w:rsidRPr="00BC4938">
              <w:rPr>
                <w:rFonts w:ascii="Arial" w:hAnsi="Arial" w:cs="Arial"/>
                <w:sz w:val="16"/>
                <w:szCs w:val="16"/>
              </w:rPr>
              <w:t>,</w:t>
            </w:r>
            <w:r w:rsidRPr="00BC4938">
              <w:rPr>
                <w:rFonts w:ascii="Arial" w:hAnsi="Arial" w:cs="Arial"/>
                <w:sz w:val="16"/>
                <w:szCs w:val="16"/>
              </w:rPr>
              <w:t>473.9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Imports (fob)</w:t>
            </w:r>
          </w:p>
        </w:tc>
      </w:tr>
      <w:tr w:rsidR="00E64697" w:rsidRPr="00F128E0" w:rsidTr="00BC4938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bidi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 </w:t>
            </w:r>
            <w:r w:rsidRPr="00BC4938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الخدمات (صافي)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4938">
              <w:rPr>
                <w:rFonts w:ascii="Arial" w:hAnsi="Arial" w:cs="Arial"/>
                <w:b/>
                <w:bCs/>
                <w:sz w:val="16"/>
                <w:szCs w:val="16"/>
              </w:rPr>
              <w:t>-312.1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4938">
              <w:rPr>
                <w:rFonts w:ascii="Arial" w:hAnsi="Arial" w:cs="Arial"/>
                <w:b/>
                <w:bCs/>
                <w:sz w:val="16"/>
                <w:szCs w:val="16"/>
              </w:rPr>
              <w:t>-103.6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tabs>
                <w:tab w:val="left" w:pos="176"/>
              </w:tabs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493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Services (net)</w:t>
            </w:r>
          </w:p>
        </w:tc>
      </w:tr>
      <w:tr w:rsidR="00E64697" w:rsidRPr="00F128E0" w:rsidTr="00BC4938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tabs>
                <w:tab w:val="right" w:pos="284"/>
              </w:tabs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 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 xml:space="preserve">   الصادرات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830.7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954.6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Exports</w:t>
            </w:r>
          </w:p>
        </w:tc>
      </w:tr>
      <w:tr w:rsidR="00E64697" w:rsidRPr="00F128E0" w:rsidTr="00BC4938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خدمات النقل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22.6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20.1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    Transportation services </w:t>
            </w:r>
          </w:p>
        </w:tc>
      </w:tr>
      <w:tr w:rsidR="00E64697" w:rsidRPr="00F128E0" w:rsidTr="00BC4938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خدمات السفر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667.0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795.1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    Travel services </w:t>
            </w:r>
          </w:p>
        </w:tc>
      </w:tr>
      <w:tr w:rsidR="00E64697" w:rsidRPr="00F128E0" w:rsidTr="00BC4938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خدمات الاتصالات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33.3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29.0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   Communications services</w:t>
            </w:r>
          </w:p>
        </w:tc>
      </w:tr>
      <w:tr w:rsidR="00E64697" w:rsidRPr="00F128E0" w:rsidTr="00BC4938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خدمات الانشاءات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25.5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32.9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   Construction services</w:t>
            </w:r>
          </w:p>
        </w:tc>
      </w:tr>
      <w:tr w:rsidR="00E64697" w:rsidRPr="00F128E0" w:rsidTr="00BC4938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خدمات الأعمال الأخرى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11.1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8.0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   Other business services</w:t>
            </w:r>
          </w:p>
        </w:tc>
      </w:tr>
      <w:tr w:rsidR="00E64697" w:rsidRPr="00F128E0" w:rsidTr="00BC4938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الخدمات  الحكومية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49.2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64.8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   Government services</w:t>
            </w:r>
          </w:p>
        </w:tc>
      </w:tr>
      <w:tr w:rsidR="00E64697" w:rsidRPr="00F128E0" w:rsidTr="00BC4938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bidi/>
              <w:rPr>
                <w:rFonts w:ascii="Arial" w:hAnsi="Arial" w:cs="Simplified Arabic"/>
                <w:sz w:val="16"/>
                <w:szCs w:val="16"/>
              </w:rPr>
            </w:pP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أخرى*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22.0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4.7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   Others</w:t>
            </w:r>
            <w:r w:rsidRPr="00BC4938">
              <w:rPr>
                <w:rFonts w:ascii="Arial" w:hAnsi="Arial" w:cs="Arial"/>
                <w:sz w:val="16"/>
                <w:szCs w:val="16"/>
                <w:rtl/>
              </w:rPr>
              <w:t>*</w:t>
            </w:r>
          </w:p>
        </w:tc>
      </w:tr>
      <w:tr w:rsidR="00E64697" w:rsidRPr="00F128E0" w:rsidTr="00BC4938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 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 xml:space="preserve">   الواردات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1</w:t>
            </w:r>
            <w:r w:rsidR="00BD7A2D" w:rsidRPr="00BC4938">
              <w:rPr>
                <w:rFonts w:ascii="Arial" w:hAnsi="Arial" w:cs="Arial"/>
                <w:sz w:val="16"/>
                <w:szCs w:val="16"/>
              </w:rPr>
              <w:t>,</w:t>
            </w:r>
            <w:r w:rsidRPr="00BC4938">
              <w:rPr>
                <w:rFonts w:ascii="Arial" w:hAnsi="Arial" w:cs="Arial"/>
                <w:sz w:val="16"/>
                <w:szCs w:val="16"/>
              </w:rPr>
              <w:t>142.8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1</w:t>
            </w:r>
            <w:r w:rsidR="00BD7A2D" w:rsidRPr="00BC4938">
              <w:rPr>
                <w:rFonts w:ascii="Arial" w:hAnsi="Arial" w:cs="Arial"/>
                <w:sz w:val="16"/>
                <w:szCs w:val="16"/>
              </w:rPr>
              <w:t>,</w:t>
            </w:r>
            <w:r w:rsidRPr="00BC4938">
              <w:rPr>
                <w:rFonts w:ascii="Arial" w:hAnsi="Arial" w:cs="Arial"/>
                <w:sz w:val="16"/>
                <w:szCs w:val="16"/>
              </w:rPr>
              <w:t>058.2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Imports</w:t>
            </w:r>
          </w:p>
        </w:tc>
      </w:tr>
      <w:tr w:rsidR="00E64697" w:rsidRPr="00F128E0" w:rsidTr="00BC4938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bidi/>
              <w:rPr>
                <w:rFonts w:ascii="Arial" w:hAnsi="Arial" w:cs="Simplified Arabic"/>
                <w:sz w:val="16"/>
                <w:szCs w:val="16"/>
              </w:rPr>
            </w:pP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خدمات النقل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91.9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114.2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    Transportation services</w:t>
            </w:r>
          </w:p>
        </w:tc>
      </w:tr>
      <w:tr w:rsidR="00E64697" w:rsidRPr="00F128E0" w:rsidTr="00BC4938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bidi/>
              <w:rPr>
                <w:rFonts w:ascii="Arial" w:hAnsi="Arial" w:cs="Simplified Arabic"/>
                <w:sz w:val="16"/>
                <w:szCs w:val="16"/>
              </w:rPr>
            </w:pP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خدمات السفر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577.5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659.1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    Travel services</w:t>
            </w:r>
          </w:p>
        </w:tc>
      </w:tr>
      <w:tr w:rsidR="00E64697" w:rsidRPr="00F128E0" w:rsidTr="00BC4938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</w:t>
            </w: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خدمات الاتصالات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35.2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20.4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    Communication services</w:t>
            </w:r>
          </w:p>
        </w:tc>
      </w:tr>
      <w:tr w:rsidR="00E64697" w:rsidRPr="00F128E0" w:rsidTr="00BC4938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bidi/>
              <w:rPr>
                <w:rFonts w:ascii="Arial" w:hAnsi="Arial" w:cs="Simplified Arabic"/>
                <w:sz w:val="16"/>
                <w:szCs w:val="16"/>
              </w:rPr>
            </w:pP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</w:t>
            </w: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خدمات الأعمال الأخرى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70.6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87.7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    Other business services</w:t>
            </w:r>
          </w:p>
        </w:tc>
      </w:tr>
      <w:tr w:rsidR="00E64697" w:rsidRPr="00F128E0" w:rsidTr="00BC4938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</w:t>
            </w: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خدمات الشخصية والثقافية والترفيهية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84.4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88.3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  <w:rtl/>
              </w:rPr>
              <w:t xml:space="preserve">        </w:t>
            </w:r>
            <w:r w:rsidRPr="00BC4938">
              <w:rPr>
                <w:rFonts w:ascii="Arial" w:hAnsi="Arial" w:cs="Arial"/>
                <w:sz w:val="16"/>
                <w:szCs w:val="16"/>
              </w:rPr>
              <w:t>Personal cultural recreational services</w:t>
            </w:r>
          </w:p>
        </w:tc>
      </w:tr>
      <w:tr w:rsidR="00E64697" w:rsidRPr="00F128E0" w:rsidTr="00BC4938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        </w:t>
            </w: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>الخدمات الحكومية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261.1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79.4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    Government services</w:t>
            </w:r>
          </w:p>
        </w:tc>
      </w:tr>
      <w:tr w:rsidR="00E64697" w:rsidRPr="00F128E0" w:rsidTr="00BC4938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أخرى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>**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22.1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9.1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    Others**</w:t>
            </w:r>
          </w:p>
        </w:tc>
      </w:tr>
      <w:tr w:rsidR="00E64697" w:rsidRPr="00F128E0" w:rsidTr="00BC4938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bidi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 </w:t>
            </w:r>
            <w:r w:rsidRPr="00BC4938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الدخل (صافي)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4938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BD7A2D" w:rsidRPr="00BC4938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BC4938">
              <w:rPr>
                <w:rFonts w:ascii="Arial" w:hAnsi="Arial" w:cs="Arial"/>
                <w:b/>
                <w:bCs/>
                <w:sz w:val="16"/>
                <w:szCs w:val="16"/>
              </w:rPr>
              <w:t>098.1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4938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BD7A2D" w:rsidRPr="00BC4938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BC4938">
              <w:rPr>
                <w:rFonts w:ascii="Arial" w:hAnsi="Arial" w:cs="Arial"/>
                <w:b/>
                <w:bCs/>
                <w:sz w:val="16"/>
                <w:szCs w:val="16"/>
              </w:rPr>
              <w:t>217.2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tabs>
                <w:tab w:val="left" w:pos="176"/>
              </w:tabs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493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Income (net)</w:t>
            </w:r>
          </w:p>
        </w:tc>
      </w:tr>
      <w:tr w:rsidR="00E64697" w:rsidRPr="00F128E0" w:rsidTr="00BC4938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 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 xml:space="preserve">   المقبوضات 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1</w:t>
            </w:r>
            <w:r w:rsidR="00BD7A2D" w:rsidRPr="00BC4938">
              <w:rPr>
                <w:rFonts w:ascii="Arial" w:hAnsi="Arial" w:cs="Arial"/>
                <w:sz w:val="16"/>
                <w:szCs w:val="16"/>
              </w:rPr>
              <w:t>,</w:t>
            </w:r>
            <w:r w:rsidRPr="00BC4938">
              <w:rPr>
                <w:rFonts w:ascii="Arial" w:hAnsi="Arial" w:cs="Arial"/>
                <w:sz w:val="16"/>
                <w:szCs w:val="16"/>
              </w:rPr>
              <w:t>213.2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1</w:t>
            </w:r>
            <w:r w:rsidR="00BD7A2D" w:rsidRPr="00BC4938">
              <w:rPr>
                <w:rFonts w:ascii="Arial" w:hAnsi="Arial" w:cs="Arial"/>
                <w:sz w:val="16"/>
                <w:szCs w:val="16"/>
              </w:rPr>
              <w:t>,</w:t>
            </w:r>
            <w:r w:rsidRPr="00BC4938">
              <w:rPr>
                <w:rFonts w:ascii="Arial" w:hAnsi="Arial" w:cs="Arial"/>
                <w:sz w:val="16"/>
                <w:szCs w:val="16"/>
              </w:rPr>
              <w:t>358.1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Receipts </w:t>
            </w:r>
          </w:p>
        </w:tc>
      </w:tr>
      <w:tr w:rsidR="00E64697" w:rsidRPr="00F128E0" w:rsidTr="00BC4938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bidi/>
              <w:rPr>
                <w:rFonts w:ascii="Arial" w:hAnsi="Arial" w:cs="Simplified Arabic"/>
                <w:sz w:val="16"/>
                <w:szCs w:val="16"/>
              </w:rPr>
            </w:pP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        </w:t>
            </w: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1</w:t>
            </w:r>
            <w:r w:rsidR="00BD7A2D" w:rsidRPr="00BC4938">
              <w:rPr>
                <w:rFonts w:ascii="Arial" w:hAnsi="Arial" w:cs="Arial"/>
                <w:sz w:val="16"/>
                <w:szCs w:val="16"/>
              </w:rPr>
              <w:t>,</w:t>
            </w:r>
            <w:r w:rsidRPr="00BC4938">
              <w:rPr>
                <w:rFonts w:ascii="Arial" w:hAnsi="Arial" w:cs="Arial"/>
                <w:sz w:val="16"/>
                <w:szCs w:val="16"/>
              </w:rPr>
              <w:t>077.4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1</w:t>
            </w:r>
            <w:r w:rsidR="00BD7A2D" w:rsidRPr="00BC4938">
              <w:rPr>
                <w:rFonts w:ascii="Arial" w:hAnsi="Arial" w:cs="Arial"/>
                <w:sz w:val="16"/>
                <w:szCs w:val="16"/>
              </w:rPr>
              <w:t>,</w:t>
            </w:r>
            <w:r w:rsidRPr="00BC4938">
              <w:rPr>
                <w:rFonts w:ascii="Arial" w:hAnsi="Arial" w:cs="Arial"/>
                <w:sz w:val="16"/>
                <w:szCs w:val="16"/>
              </w:rPr>
              <w:t>258.9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    Compensation of employees</w:t>
            </w:r>
          </w:p>
        </w:tc>
      </w:tr>
      <w:tr w:rsidR="00E64697" w:rsidRPr="00F128E0" w:rsidTr="00BC4938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              </w:t>
            </w: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>منها:</w:t>
            </w: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من 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>إسرائيل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991.2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1</w:t>
            </w:r>
            <w:r w:rsidR="00BD7A2D" w:rsidRPr="00BC4938">
              <w:rPr>
                <w:rFonts w:ascii="Arial" w:hAnsi="Arial" w:cs="Arial"/>
                <w:sz w:val="16"/>
                <w:szCs w:val="16"/>
              </w:rPr>
              <w:t>,</w:t>
            </w:r>
            <w:r w:rsidRPr="00BC4938">
              <w:rPr>
                <w:rFonts w:ascii="Arial" w:hAnsi="Arial" w:cs="Arial"/>
                <w:sz w:val="16"/>
                <w:szCs w:val="16"/>
              </w:rPr>
              <w:t>152.7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D15AE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BC4938">
              <w:rPr>
                <w:rFonts w:ascii="Arial" w:hAnsi="Arial" w:cs="Arial"/>
                <w:sz w:val="16"/>
                <w:szCs w:val="16"/>
              </w:rPr>
              <w:t xml:space="preserve">       </w:t>
            </w:r>
            <w:r w:rsidRPr="00BC4938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BC4938">
              <w:rPr>
                <w:rFonts w:ascii="Arial" w:hAnsi="Arial" w:cs="Arial"/>
                <w:sz w:val="16"/>
                <w:szCs w:val="16"/>
              </w:rPr>
              <w:t>Of which</w:t>
            </w:r>
            <w:r w:rsidRPr="00BC4938">
              <w:rPr>
                <w:rFonts w:ascii="Arial" w:hAnsi="Arial" w:cs="Arial"/>
                <w:sz w:val="16"/>
                <w:szCs w:val="16"/>
                <w:rtl/>
              </w:rPr>
              <w:t xml:space="preserve">  </w:t>
            </w:r>
            <w:r w:rsidRPr="00BC4938">
              <w:rPr>
                <w:rFonts w:ascii="Arial" w:hAnsi="Arial" w:cs="Arial"/>
                <w:sz w:val="16"/>
                <w:szCs w:val="16"/>
              </w:rPr>
              <w:t>from Israel</w:t>
            </w:r>
          </w:p>
        </w:tc>
      </w:tr>
      <w:tr w:rsidR="00E64697" w:rsidRPr="00F128E0" w:rsidTr="00BC4938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403D80">
            <w:pPr>
              <w:tabs>
                <w:tab w:val="right" w:pos="284"/>
              </w:tabs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 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 xml:space="preserve">  </w:t>
            </w: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 xml:space="preserve">  </w:t>
            </w:r>
            <w:r w:rsidR="00403D80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  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 xml:space="preserve"> دخل الاستثمار</w:t>
            </w: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135.8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99.3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    Investment income </w:t>
            </w:r>
          </w:p>
        </w:tc>
      </w:tr>
      <w:tr w:rsidR="00E64697" w:rsidRPr="00F128E0" w:rsidTr="00BC4938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 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 xml:space="preserve">   المدفوعات 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115.1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140.9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pStyle w:val="Header"/>
              <w:tabs>
                <w:tab w:val="clear" w:pos="4153"/>
                <w:tab w:val="clear" w:pos="8306"/>
                <w:tab w:val="left" w:pos="176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Payments</w:t>
            </w:r>
          </w:p>
        </w:tc>
      </w:tr>
      <w:tr w:rsidR="00E64697" w:rsidRPr="00F128E0" w:rsidTr="00BC4938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bidi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 </w:t>
            </w:r>
            <w:r w:rsidRPr="00BC4938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التحويلات الجارية (صافي)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4938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BD7A2D" w:rsidRPr="00BC4938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BC4938">
              <w:rPr>
                <w:rFonts w:ascii="Arial" w:hAnsi="Arial" w:cs="Arial"/>
                <w:b/>
                <w:bCs/>
                <w:sz w:val="16"/>
                <w:szCs w:val="16"/>
              </w:rPr>
              <w:t>175.9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4938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BD7A2D" w:rsidRPr="00BC4938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BC4938">
              <w:rPr>
                <w:rFonts w:ascii="Arial" w:hAnsi="Arial" w:cs="Arial"/>
                <w:b/>
                <w:bCs/>
                <w:sz w:val="16"/>
                <w:szCs w:val="16"/>
              </w:rPr>
              <w:t>319.8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tabs>
                <w:tab w:val="left" w:pos="173"/>
                <w:tab w:val="left" w:pos="315"/>
              </w:tabs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493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Current transfers (net)</w:t>
            </w:r>
          </w:p>
        </w:tc>
      </w:tr>
      <w:tr w:rsidR="00E64697" w:rsidRPr="00F128E0" w:rsidTr="00BC4938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tabs>
                <w:tab w:val="right" w:pos="426"/>
              </w:tabs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 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 xml:space="preserve">   التدفقات</w:t>
            </w: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الداخلة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 xml:space="preserve"> إلى فلسطين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2</w:t>
            </w:r>
            <w:r w:rsidR="00BD7A2D" w:rsidRPr="00BC4938">
              <w:rPr>
                <w:rFonts w:ascii="Arial" w:hAnsi="Arial" w:cs="Arial"/>
                <w:sz w:val="16"/>
                <w:szCs w:val="16"/>
              </w:rPr>
              <w:t>,</w:t>
            </w:r>
            <w:r w:rsidRPr="00BC4938">
              <w:rPr>
                <w:rFonts w:ascii="Arial" w:hAnsi="Arial" w:cs="Arial"/>
                <w:sz w:val="16"/>
                <w:szCs w:val="16"/>
              </w:rPr>
              <w:t>476.5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1</w:t>
            </w:r>
            <w:r w:rsidR="00BD7A2D" w:rsidRPr="00BC4938">
              <w:rPr>
                <w:rFonts w:ascii="Arial" w:hAnsi="Arial" w:cs="Arial"/>
                <w:sz w:val="16"/>
                <w:szCs w:val="16"/>
              </w:rPr>
              <w:t>,</w:t>
            </w:r>
            <w:r w:rsidRPr="00BC4938">
              <w:rPr>
                <w:rFonts w:ascii="Arial" w:hAnsi="Arial" w:cs="Arial"/>
                <w:sz w:val="16"/>
                <w:szCs w:val="16"/>
              </w:rPr>
              <w:t>976.9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Inflows</w:t>
            </w:r>
            <w:r w:rsidRPr="00BC4938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</w:p>
        </w:tc>
      </w:tr>
      <w:tr w:rsidR="00E64697" w:rsidRPr="00F128E0" w:rsidTr="00BC4938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tabs>
                <w:tab w:val="right" w:pos="284"/>
              </w:tabs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    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 xml:space="preserve">      للقطاع الحكومي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1</w:t>
            </w:r>
            <w:r w:rsidR="00BD7A2D" w:rsidRPr="00BC4938">
              <w:rPr>
                <w:rFonts w:ascii="Arial" w:hAnsi="Arial" w:cs="Arial"/>
                <w:sz w:val="16"/>
                <w:szCs w:val="16"/>
              </w:rPr>
              <w:t>,</w:t>
            </w:r>
            <w:r w:rsidRPr="00BC4938">
              <w:rPr>
                <w:rFonts w:ascii="Arial" w:hAnsi="Arial" w:cs="Arial"/>
                <w:sz w:val="16"/>
                <w:szCs w:val="16"/>
              </w:rPr>
              <w:t>214.2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750.5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   To the government sector</w:t>
            </w:r>
          </w:p>
        </w:tc>
      </w:tr>
      <w:tr w:rsidR="00E64697" w:rsidRPr="00F128E0" w:rsidTr="00BC4938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    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 xml:space="preserve">     </w:t>
            </w: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  </w:t>
            </w: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>تحويلات الدول المانحة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1</w:t>
            </w:r>
            <w:r w:rsidR="00BD7A2D" w:rsidRPr="00BC4938">
              <w:rPr>
                <w:rFonts w:ascii="Arial" w:hAnsi="Arial" w:cs="Arial"/>
                <w:sz w:val="16"/>
                <w:szCs w:val="16"/>
              </w:rPr>
              <w:t>,</w:t>
            </w:r>
            <w:r w:rsidRPr="00BC4938">
              <w:rPr>
                <w:rFonts w:ascii="Arial" w:hAnsi="Arial" w:cs="Arial"/>
                <w:sz w:val="16"/>
                <w:szCs w:val="16"/>
              </w:rPr>
              <w:t>144.0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669.4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  <w:rtl/>
              </w:rPr>
              <w:t xml:space="preserve">      </w:t>
            </w:r>
            <w:r w:rsidRPr="00BC4938">
              <w:rPr>
                <w:rFonts w:ascii="Arial" w:hAnsi="Arial" w:cs="Arial"/>
                <w:sz w:val="16"/>
                <w:szCs w:val="16"/>
              </w:rPr>
              <w:t xml:space="preserve">     Donors transfers</w:t>
            </w:r>
          </w:p>
        </w:tc>
      </w:tr>
      <w:tr w:rsidR="00E64697" w:rsidRPr="00F128E0" w:rsidTr="00BC4938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    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 xml:space="preserve">      </w:t>
            </w: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>ل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>لقطاع الخاص</w:t>
            </w: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1</w:t>
            </w:r>
            <w:r w:rsidR="00BD7A2D" w:rsidRPr="00BC4938">
              <w:rPr>
                <w:rFonts w:ascii="Arial" w:hAnsi="Arial" w:cs="Arial"/>
                <w:sz w:val="16"/>
                <w:szCs w:val="16"/>
              </w:rPr>
              <w:t>,</w:t>
            </w:r>
            <w:r w:rsidRPr="00BC4938">
              <w:rPr>
                <w:rFonts w:ascii="Arial" w:hAnsi="Arial" w:cs="Arial"/>
                <w:sz w:val="16"/>
                <w:szCs w:val="16"/>
              </w:rPr>
              <w:t>262.3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1</w:t>
            </w:r>
            <w:r w:rsidR="00BD7A2D" w:rsidRPr="00BC4938">
              <w:rPr>
                <w:rFonts w:ascii="Arial" w:hAnsi="Arial" w:cs="Arial"/>
                <w:sz w:val="16"/>
                <w:szCs w:val="16"/>
              </w:rPr>
              <w:t>,</w:t>
            </w:r>
            <w:r w:rsidRPr="00BC4938">
              <w:rPr>
                <w:rFonts w:ascii="Arial" w:hAnsi="Arial" w:cs="Arial"/>
                <w:sz w:val="16"/>
                <w:szCs w:val="16"/>
              </w:rPr>
              <w:t>226.4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  <w:rtl/>
              </w:rPr>
              <w:t xml:space="preserve">      </w:t>
            </w:r>
            <w:r w:rsidRPr="00BC4938">
              <w:rPr>
                <w:rFonts w:ascii="Arial" w:hAnsi="Arial" w:cs="Arial"/>
                <w:sz w:val="16"/>
                <w:szCs w:val="16"/>
              </w:rPr>
              <w:t>To the private sector</w:t>
            </w:r>
          </w:p>
        </w:tc>
      </w:tr>
      <w:tr w:rsidR="00E64697" w:rsidRPr="00F128E0" w:rsidTr="00BC4938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    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 xml:space="preserve">     </w:t>
            </w: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  </w:t>
            </w: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>تحويلات الدول المانحة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541.2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189.4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  <w:rtl/>
              </w:rPr>
              <w:t xml:space="preserve">      </w:t>
            </w:r>
            <w:r w:rsidRPr="00BC4938">
              <w:rPr>
                <w:rFonts w:ascii="Arial" w:hAnsi="Arial" w:cs="Arial"/>
                <w:sz w:val="16"/>
                <w:szCs w:val="16"/>
              </w:rPr>
              <w:t xml:space="preserve">     Donors transfers</w:t>
            </w:r>
          </w:p>
        </w:tc>
      </w:tr>
      <w:tr w:rsidR="00E64697" w:rsidRPr="00F128E0" w:rsidTr="00BC4938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  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 xml:space="preserve">  التدفقات</w:t>
            </w: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الخارجة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 xml:space="preserve"> من فلسطين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300.6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4697" w:rsidRPr="00BC4938" w:rsidRDefault="00E64697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657.1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697" w:rsidRPr="00BC4938" w:rsidRDefault="00E64697" w:rsidP="001575A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Outflows</w:t>
            </w:r>
          </w:p>
        </w:tc>
      </w:tr>
    </w:tbl>
    <w:p w:rsidR="001575AE" w:rsidRPr="00F128E0" w:rsidRDefault="001575AE" w:rsidP="001575AE">
      <w:pPr>
        <w:bidi/>
        <w:jc w:val="center"/>
        <w:rPr>
          <w:rtl/>
        </w:rPr>
      </w:pPr>
    </w:p>
    <w:p w:rsidR="001575AE" w:rsidRPr="00422125" w:rsidRDefault="001575AE" w:rsidP="00564965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F128E0">
        <w:rPr>
          <w:rFonts w:cs="Simplified Arabic"/>
          <w:b/>
          <w:bCs/>
          <w:sz w:val="22"/>
          <w:szCs w:val="22"/>
          <w:rtl/>
        </w:rPr>
        <w:br w:type="page"/>
      </w:r>
      <w:r w:rsidRPr="00422125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 xml:space="preserve">(تابع): ميزان المدفوعات </w:t>
      </w:r>
      <w:r w:rsidR="00145093" w:rsidRPr="00422125">
        <w:rPr>
          <w:rFonts w:ascii="Simplified Arabic" w:hAnsi="Simplified Arabic" w:cs="Simplified Arabic"/>
          <w:b/>
          <w:bCs/>
          <w:sz w:val="18"/>
          <w:szCs w:val="18"/>
          <w:rtl/>
        </w:rPr>
        <w:t>في فلسطين</w:t>
      </w:r>
      <w:r w:rsidR="004B106A" w:rsidRPr="00422125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</w:t>
      </w:r>
      <w:r w:rsidRPr="00422125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للعامين </w:t>
      </w:r>
      <w:r w:rsidR="00564965" w:rsidRPr="00422125">
        <w:rPr>
          <w:rFonts w:ascii="Simplified Arabic" w:hAnsi="Simplified Arabic" w:cs="Simplified Arabic"/>
          <w:b/>
          <w:bCs/>
          <w:sz w:val="18"/>
          <w:szCs w:val="18"/>
        </w:rPr>
        <w:t>2010</w:t>
      </w:r>
      <w:r w:rsidRPr="00422125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، </w:t>
      </w:r>
      <w:r w:rsidR="00564965" w:rsidRPr="00422125">
        <w:rPr>
          <w:rFonts w:ascii="Simplified Arabic" w:hAnsi="Simplified Arabic" w:cs="Simplified Arabic"/>
          <w:b/>
          <w:bCs/>
          <w:sz w:val="18"/>
          <w:szCs w:val="18"/>
        </w:rPr>
        <w:t>2011</w:t>
      </w:r>
    </w:p>
    <w:p w:rsidR="001575AE" w:rsidRPr="00F128E0" w:rsidRDefault="001575AE" w:rsidP="00B30064">
      <w:pPr>
        <w:tabs>
          <w:tab w:val="left" w:pos="8713"/>
          <w:tab w:val="left" w:pos="8893"/>
        </w:tabs>
        <w:bidi/>
        <w:ind w:right="-180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F128E0">
        <w:rPr>
          <w:rFonts w:ascii="Arial" w:hAnsi="Arial" w:cs="Simplified Arabic"/>
          <w:b/>
          <w:bCs/>
          <w:sz w:val="18"/>
          <w:szCs w:val="18"/>
        </w:rPr>
        <w:t>Balance of Payments In the Palestin</w:t>
      </w:r>
      <w:r w:rsidR="00B30064" w:rsidRPr="00F128E0">
        <w:rPr>
          <w:rFonts w:ascii="Arial" w:hAnsi="Arial" w:cs="Simplified Arabic"/>
          <w:b/>
          <w:bCs/>
          <w:sz w:val="18"/>
          <w:szCs w:val="18"/>
        </w:rPr>
        <w:t>e</w:t>
      </w:r>
      <w:r w:rsidRPr="00F128E0">
        <w:rPr>
          <w:rFonts w:ascii="Arial" w:hAnsi="Arial" w:cs="Simplified Arabic"/>
          <w:b/>
          <w:bCs/>
          <w:sz w:val="18"/>
          <w:szCs w:val="18"/>
        </w:rPr>
        <w:t xml:space="preserve"> for the Years </w:t>
      </w:r>
      <w:r w:rsidR="00564965" w:rsidRPr="00F128E0">
        <w:rPr>
          <w:rFonts w:ascii="Arial" w:hAnsi="Arial" w:cs="Simplified Arabic"/>
          <w:b/>
          <w:bCs/>
          <w:sz w:val="18"/>
          <w:szCs w:val="18"/>
        </w:rPr>
        <w:t>2010</w:t>
      </w:r>
      <w:r w:rsidRPr="00F128E0">
        <w:rPr>
          <w:rFonts w:ascii="Arial" w:hAnsi="Arial" w:cs="Simplified Arabic"/>
          <w:b/>
          <w:bCs/>
          <w:sz w:val="18"/>
          <w:szCs w:val="18"/>
        </w:rPr>
        <w:t xml:space="preserve">, </w:t>
      </w:r>
      <w:r w:rsidR="00564965" w:rsidRPr="00F128E0">
        <w:rPr>
          <w:rFonts w:ascii="Arial" w:hAnsi="Arial" w:cs="Simplified Arabic"/>
          <w:b/>
          <w:bCs/>
          <w:sz w:val="18"/>
          <w:szCs w:val="18"/>
        </w:rPr>
        <w:t>2011</w:t>
      </w:r>
    </w:p>
    <w:p w:rsidR="001575AE" w:rsidRPr="00F02F5E" w:rsidRDefault="001575AE" w:rsidP="001575AE">
      <w:pPr>
        <w:tabs>
          <w:tab w:val="left" w:pos="8713"/>
          <w:tab w:val="left" w:pos="8893"/>
        </w:tabs>
        <w:bidi/>
        <w:ind w:right="-180"/>
        <w:jc w:val="center"/>
        <w:rPr>
          <w:rFonts w:ascii="Arial" w:hAnsi="Arial" w:cs="Arial"/>
          <w:sz w:val="8"/>
          <w:szCs w:val="8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9"/>
        <w:gridCol w:w="3383"/>
        <w:gridCol w:w="509"/>
        <w:gridCol w:w="58"/>
        <w:gridCol w:w="737"/>
        <w:gridCol w:w="3232"/>
      </w:tblGrid>
      <w:tr w:rsidR="00EB621F" w:rsidRPr="00F128E0" w:rsidTr="00AF2E88">
        <w:trPr>
          <w:gridBefore w:val="1"/>
          <w:wBefore w:w="19" w:type="dxa"/>
          <w:trHeight w:val="227"/>
          <w:jc w:val="center"/>
        </w:trPr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B621F" w:rsidRPr="00F128E0" w:rsidRDefault="00EB621F" w:rsidP="00A7229A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F128E0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القيمة </w:t>
            </w:r>
            <w:r w:rsidRPr="00F128E0">
              <w:rPr>
                <w:rFonts w:ascii="Arial" w:hAnsi="Arial" w:cs="Simplified Arabic"/>
                <w:sz w:val="16"/>
                <w:szCs w:val="16"/>
                <w:rtl/>
              </w:rPr>
              <w:t>بالمليون دولار أمريكي</w:t>
            </w:r>
            <w:r w:rsidRPr="00F128E0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         </w:t>
            </w:r>
            <w:r w:rsidRPr="00F128E0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B621F" w:rsidRPr="00F128E0" w:rsidRDefault="00EB621F" w:rsidP="00A7229A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B621F" w:rsidRPr="00F128E0" w:rsidRDefault="00EB621F" w:rsidP="00A7229A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B621F" w:rsidRPr="00BC4938" w:rsidRDefault="00EB621F" w:rsidP="00A7229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Value in million USD</w:t>
            </w:r>
          </w:p>
        </w:tc>
      </w:tr>
      <w:tr w:rsidR="001575AE" w:rsidRPr="00F128E0" w:rsidTr="00AF2E88">
        <w:trPr>
          <w:gridBefore w:val="1"/>
          <w:wBefore w:w="19" w:type="dxa"/>
          <w:trHeight w:val="227"/>
          <w:jc w:val="center"/>
        </w:trPr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AE" w:rsidRPr="00422125" w:rsidRDefault="001575AE" w:rsidP="001575AE">
            <w:pPr>
              <w:pStyle w:val="Heading2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Simplified Arabic" w:hAnsi="Simplified Arabic" w:cs="Simplified Arabic"/>
                <w:noProof/>
                <w:sz w:val="16"/>
                <w:szCs w:val="16"/>
                <w:rtl/>
                <w:lang w:val="en-US"/>
              </w:rPr>
            </w:pPr>
            <w:r w:rsidRPr="00422125">
              <w:rPr>
                <w:rFonts w:ascii="Simplified Arabic" w:hAnsi="Simplified Arabic" w:cs="Simplified Arabic"/>
                <w:noProof/>
                <w:sz w:val="16"/>
                <w:szCs w:val="16"/>
                <w:rtl/>
                <w:lang w:val="en-US"/>
              </w:rPr>
              <w:t>البند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AE" w:rsidRPr="00422125" w:rsidRDefault="00564965" w:rsidP="001575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2125">
              <w:rPr>
                <w:rFonts w:ascii="Arial" w:hAnsi="Arial" w:cs="Arial"/>
                <w:b/>
                <w:bCs/>
                <w:sz w:val="16"/>
                <w:szCs w:val="16"/>
              </w:rPr>
              <w:t>2010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AE" w:rsidRPr="00422125" w:rsidRDefault="00564965" w:rsidP="001575AE">
            <w:pPr>
              <w:pStyle w:val="Heading2"/>
              <w:overflowPunct w:val="0"/>
              <w:autoSpaceDE w:val="0"/>
              <w:autoSpaceDN w:val="0"/>
              <w:bidi w:val="0"/>
              <w:adjustRightInd w:val="0"/>
              <w:textAlignment w:val="baseline"/>
              <w:rPr>
                <w:rFonts w:ascii="Arial" w:hAnsi="Arial" w:cs="Arial"/>
                <w:noProof/>
                <w:sz w:val="16"/>
                <w:szCs w:val="16"/>
                <w:lang w:val="en-US"/>
              </w:rPr>
            </w:pPr>
            <w:r w:rsidRPr="00422125">
              <w:rPr>
                <w:rFonts w:ascii="Arial" w:hAnsi="Arial" w:cs="Arial"/>
                <w:noProof/>
                <w:sz w:val="16"/>
                <w:szCs w:val="16"/>
                <w:lang w:val="en-US"/>
              </w:rPr>
              <w:t>2011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AE" w:rsidRPr="00182BB0" w:rsidRDefault="001575AE" w:rsidP="001575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BB0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</w:tr>
      <w:tr w:rsidR="000C0109" w:rsidRPr="00F128E0" w:rsidTr="00AF2E88">
        <w:trPr>
          <w:gridBefore w:val="1"/>
          <w:wBefore w:w="19" w:type="dxa"/>
          <w:trHeight w:val="227"/>
          <w:jc w:val="center"/>
        </w:trPr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1575AE">
            <w:pPr>
              <w:bidi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  <w:r w:rsidRPr="00422125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الحساب الرأسمالي والمالي (صافي)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2125">
              <w:rPr>
                <w:rFonts w:ascii="Arial" w:hAnsi="Arial" w:cs="Arial"/>
                <w:b/>
                <w:bCs/>
                <w:sz w:val="16"/>
                <w:szCs w:val="16"/>
              </w:rPr>
              <w:t>800.3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2125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F00ECC" w:rsidRPr="00422125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422125">
              <w:rPr>
                <w:rFonts w:ascii="Arial" w:hAnsi="Arial" w:cs="Arial"/>
                <w:b/>
                <w:bCs/>
                <w:sz w:val="16"/>
                <w:szCs w:val="16"/>
              </w:rPr>
              <w:t>155.7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182BB0" w:rsidRDefault="000C0109" w:rsidP="001575AE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BB0">
              <w:rPr>
                <w:rFonts w:ascii="Arial" w:hAnsi="Arial" w:cs="Arial"/>
                <w:b/>
                <w:bCs/>
                <w:sz w:val="16"/>
                <w:szCs w:val="16"/>
              </w:rPr>
              <w:t>Capital and financial account</w:t>
            </w:r>
            <w:r w:rsidRPr="00182BB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182BB0">
              <w:rPr>
                <w:rFonts w:ascii="Arial" w:hAnsi="Arial" w:cs="Arial"/>
                <w:b/>
                <w:bCs/>
                <w:sz w:val="16"/>
                <w:szCs w:val="16"/>
              </w:rPr>
              <w:t>(net)</w:t>
            </w:r>
          </w:p>
        </w:tc>
      </w:tr>
      <w:tr w:rsidR="000C0109" w:rsidRPr="00F128E0" w:rsidTr="00AF2E88">
        <w:trPr>
          <w:gridBefore w:val="1"/>
          <w:wBefore w:w="19" w:type="dxa"/>
          <w:trHeight w:val="227"/>
          <w:jc w:val="center"/>
        </w:trPr>
        <w:tc>
          <w:tcPr>
            <w:tcW w:w="3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1575AE">
            <w:pPr>
              <w:tabs>
                <w:tab w:val="right" w:pos="426"/>
              </w:tabs>
              <w:bidi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  <w:r w:rsidRPr="00422125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الحساب الرأسمالي (صافي)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0109" w:rsidRPr="00A760E2" w:rsidRDefault="000C0109" w:rsidP="00A95B1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0E2">
              <w:rPr>
                <w:rFonts w:ascii="Arial" w:hAnsi="Arial" w:cs="Arial"/>
                <w:b/>
                <w:bCs/>
                <w:sz w:val="16"/>
                <w:szCs w:val="16"/>
              </w:rPr>
              <w:t>846.1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2125">
              <w:rPr>
                <w:rFonts w:ascii="Arial" w:hAnsi="Arial" w:cs="Arial"/>
                <w:b/>
                <w:bCs/>
                <w:sz w:val="16"/>
                <w:szCs w:val="16"/>
              </w:rPr>
              <w:t>536.2</w:t>
            </w:r>
          </w:p>
        </w:tc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182BB0" w:rsidRDefault="000C0109" w:rsidP="001575AE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BB0">
              <w:rPr>
                <w:rFonts w:ascii="Arial" w:hAnsi="Arial" w:cs="Arial"/>
                <w:b/>
                <w:bCs/>
                <w:sz w:val="16"/>
                <w:szCs w:val="16"/>
              </w:rPr>
              <w:t>Capital account (net)</w:t>
            </w:r>
          </w:p>
        </w:tc>
      </w:tr>
      <w:tr w:rsidR="000C0109" w:rsidRPr="00F128E0" w:rsidTr="00AF2E88">
        <w:trPr>
          <w:gridBefore w:val="1"/>
          <w:wBefore w:w="19" w:type="dxa"/>
          <w:trHeight w:val="227"/>
          <w:jc w:val="center"/>
        </w:trPr>
        <w:tc>
          <w:tcPr>
            <w:tcW w:w="3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1575AE">
            <w:pPr>
              <w:bidi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</w:rPr>
              <w:t>التحويلات الرأسمالية (صافي)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2125">
              <w:rPr>
                <w:rFonts w:ascii="Arial" w:hAnsi="Arial" w:cs="Arial"/>
                <w:sz w:val="16"/>
                <w:szCs w:val="16"/>
              </w:rPr>
              <w:t>846.1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2125">
              <w:rPr>
                <w:rFonts w:ascii="Arial" w:hAnsi="Arial" w:cs="Arial"/>
                <w:sz w:val="16"/>
                <w:szCs w:val="16"/>
              </w:rPr>
              <w:t>536.2</w:t>
            </w:r>
          </w:p>
        </w:tc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182BB0" w:rsidRDefault="000C0109" w:rsidP="001575A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82BB0">
              <w:rPr>
                <w:rFonts w:ascii="Arial" w:hAnsi="Arial" w:cs="Arial"/>
                <w:sz w:val="16"/>
                <w:szCs w:val="16"/>
              </w:rPr>
              <w:t>Capital rransfers (net)</w:t>
            </w:r>
          </w:p>
        </w:tc>
      </w:tr>
      <w:tr w:rsidR="000C0109" w:rsidRPr="00F128E0" w:rsidTr="00AF2E88">
        <w:trPr>
          <w:gridBefore w:val="1"/>
          <w:wBefore w:w="19" w:type="dxa"/>
          <w:trHeight w:val="227"/>
          <w:jc w:val="center"/>
        </w:trPr>
        <w:tc>
          <w:tcPr>
            <w:tcW w:w="3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1575AE">
            <w:pPr>
              <w:bidi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</w:rPr>
              <w:t>التدفقات الداخلة إلى فلسطين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2125">
              <w:rPr>
                <w:rFonts w:ascii="Arial" w:hAnsi="Arial" w:cs="Arial"/>
                <w:sz w:val="16"/>
                <w:szCs w:val="16"/>
              </w:rPr>
              <w:t>846.1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2125">
              <w:rPr>
                <w:rFonts w:ascii="Arial" w:hAnsi="Arial" w:cs="Arial"/>
                <w:sz w:val="16"/>
                <w:szCs w:val="16"/>
              </w:rPr>
              <w:t>536.2</w:t>
            </w:r>
          </w:p>
        </w:tc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182BB0" w:rsidRDefault="000C0109" w:rsidP="001575A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82BB0">
              <w:rPr>
                <w:rFonts w:ascii="Arial" w:hAnsi="Arial" w:cs="Arial"/>
                <w:sz w:val="16"/>
                <w:szCs w:val="16"/>
              </w:rPr>
              <w:t>Inflows</w:t>
            </w:r>
          </w:p>
        </w:tc>
      </w:tr>
      <w:tr w:rsidR="000C0109" w:rsidRPr="00F128E0" w:rsidTr="00AF2E88">
        <w:trPr>
          <w:gridBefore w:val="1"/>
          <w:wBefore w:w="19" w:type="dxa"/>
          <w:trHeight w:val="227"/>
          <w:jc w:val="center"/>
        </w:trPr>
        <w:tc>
          <w:tcPr>
            <w:tcW w:w="3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1575AE">
            <w:pPr>
              <w:tabs>
                <w:tab w:val="right" w:pos="284"/>
              </w:tabs>
              <w:bidi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   للقطاع الحكومي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2125">
              <w:rPr>
                <w:rFonts w:ascii="Arial" w:hAnsi="Arial" w:cs="Arial"/>
                <w:sz w:val="16"/>
                <w:szCs w:val="16"/>
              </w:rPr>
              <w:t>705.1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2125">
              <w:rPr>
                <w:rFonts w:ascii="Arial" w:hAnsi="Arial" w:cs="Arial"/>
                <w:sz w:val="16"/>
                <w:szCs w:val="16"/>
              </w:rPr>
              <w:t>369.5</w:t>
            </w:r>
          </w:p>
        </w:tc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182BB0" w:rsidRDefault="000C0109" w:rsidP="001575AE">
            <w:pPr>
              <w:jc w:val="both"/>
              <w:rPr>
                <w:rFonts w:ascii="Arial" w:hAnsi="Arial" w:cs="Arial"/>
                <w:sz w:val="16"/>
                <w:szCs w:val="16"/>
                <w:rtl/>
              </w:rPr>
            </w:pPr>
            <w:r w:rsidRPr="00182BB0">
              <w:rPr>
                <w:rFonts w:ascii="Arial" w:hAnsi="Arial" w:cs="Arial"/>
                <w:sz w:val="16"/>
                <w:szCs w:val="16"/>
              </w:rPr>
              <w:t>To the government sector</w:t>
            </w:r>
          </w:p>
        </w:tc>
      </w:tr>
      <w:tr w:rsidR="000C0109" w:rsidRPr="00F128E0" w:rsidTr="00AF2E88">
        <w:trPr>
          <w:gridBefore w:val="1"/>
          <w:wBefore w:w="19" w:type="dxa"/>
          <w:trHeight w:val="227"/>
          <w:jc w:val="center"/>
        </w:trPr>
        <w:tc>
          <w:tcPr>
            <w:tcW w:w="3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1575AE">
            <w:pPr>
              <w:bidi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      تحويلات الدول المانحة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2125">
              <w:rPr>
                <w:rFonts w:ascii="Arial" w:hAnsi="Arial" w:cs="Arial"/>
                <w:sz w:val="16"/>
                <w:szCs w:val="16"/>
              </w:rPr>
              <w:t>705.1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2125">
              <w:rPr>
                <w:rFonts w:ascii="Arial" w:hAnsi="Arial" w:cs="Arial"/>
                <w:sz w:val="16"/>
                <w:szCs w:val="16"/>
              </w:rPr>
              <w:t>369.5</w:t>
            </w:r>
          </w:p>
        </w:tc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182BB0" w:rsidRDefault="000C0109" w:rsidP="001575A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82BB0">
              <w:rPr>
                <w:rFonts w:ascii="Arial" w:hAnsi="Arial" w:cs="Arial"/>
                <w:sz w:val="16"/>
                <w:szCs w:val="16"/>
              </w:rPr>
              <w:t>Donors transfers</w:t>
            </w:r>
          </w:p>
        </w:tc>
      </w:tr>
      <w:tr w:rsidR="000C0109" w:rsidRPr="00F128E0" w:rsidTr="00AF2E88">
        <w:trPr>
          <w:gridBefore w:val="1"/>
          <w:wBefore w:w="19" w:type="dxa"/>
          <w:trHeight w:val="227"/>
          <w:jc w:val="center"/>
        </w:trPr>
        <w:tc>
          <w:tcPr>
            <w:tcW w:w="3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1575AE">
            <w:pPr>
              <w:bidi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422125">
              <w:rPr>
                <w:rFonts w:ascii="Simplified Arabic" w:hAnsi="Simplified Arabic" w:cs="Simplified Arabic"/>
                <w:sz w:val="16"/>
                <w:szCs w:val="16"/>
              </w:rPr>
              <w:t xml:space="preserve"> 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  للقطاع الخاص 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2125">
              <w:rPr>
                <w:rFonts w:ascii="Arial" w:hAnsi="Arial" w:cs="Arial"/>
                <w:sz w:val="16"/>
                <w:szCs w:val="16"/>
              </w:rPr>
              <w:t>141.0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2125">
              <w:rPr>
                <w:rFonts w:ascii="Arial" w:hAnsi="Arial" w:cs="Arial"/>
                <w:sz w:val="16"/>
                <w:szCs w:val="16"/>
              </w:rPr>
              <w:t>166.7</w:t>
            </w:r>
          </w:p>
        </w:tc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182BB0" w:rsidRDefault="000C0109" w:rsidP="001575A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82BB0">
              <w:rPr>
                <w:rFonts w:ascii="Arial" w:hAnsi="Arial" w:cs="Arial"/>
                <w:sz w:val="16"/>
                <w:szCs w:val="16"/>
              </w:rPr>
              <w:t>To the private sector</w:t>
            </w:r>
          </w:p>
        </w:tc>
      </w:tr>
      <w:tr w:rsidR="000C0109" w:rsidRPr="00F128E0" w:rsidTr="00AF2E88">
        <w:trPr>
          <w:gridBefore w:val="1"/>
          <w:wBefore w:w="19" w:type="dxa"/>
          <w:trHeight w:val="227"/>
          <w:jc w:val="center"/>
        </w:trPr>
        <w:tc>
          <w:tcPr>
            <w:tcW w:w="3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1575AE">
            <w:pPr>
              <w:bidi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</w:rPr>
              <w:t>التدفقات الخارجة من فلسطين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2125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2125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182BB0" w:rsidRDefault="000C0109" w:rsidP="001575AE">
            <w:pPr>
              <w:jc w:val="both"/>
              <w:rPr>
                <w:rFonts w:ascii="Arial" w:hAnsi="Arial" w:cs="Arial"/>
                <w:sz w:val="16"/>
                <w:szCs w:val="16"/>
                <w:rtl/>
              </w:rPr>
            </w:pPr>
            <w:r w:rsidRPr="00182BB0">
              <w:rPr>
                <w:rFonts w:ascii="Arial" w:hAnsi="Arial" w:cs="Arial"/>
                <w:sz w:val="16"/>
                <w:szCs w:val="16"/>
              </w:rPr>
              <w:t>Outflows</w:t>
            </w:r>
          </w:p>
        </w:tc>
      </w:tr>
      <w:tr w:rsidR="000C0109" w:rsidRPr="00F128E0" w:rsidTr="00AF2E88">
        <w:trPr>
          <w:gridBefore w:val="1"/>
          <w:wBefore w:w="19" w:type="dxa"/>
          <w:trHeight w:val="227"/>
          <w:jc w:val="center"/>
        </w:trPr>
        <w:tc>
          <w:tcPr>
            <w:tcW w:w="3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1575AE">
            <w:pPr>
              <w:bidi/>
              <w:ind w:left="42" w:firstLine="4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</w:rPr>
              <w:t>حيازة الأصول غير المنتجة غير المالية أوالتصرف فيها (صافي)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2125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2125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182BB0" w:rsidRDefault="000C0109" w:rsidP="001575AE">
            <w:pPr>
              <w:ind w:right="-46"/>
              <w:rPr>
                <w:rFonts w:ascii="Arial" w:hAnsi="Arial" w:cs="Arial"/>
                <w:sz w:val="16"/>
                <w:szCs w:val="16"/>
              </w:rPr>
            </w:pPr>
            <w:r w:rsidRPr="00182BB0">
              <w:rPr>
                <w:rFonts w:ascii="Arial" w:hAnsi="Arial" w:cs="Arial"/>
                <w:sz w:val="16"/>
                <w:szCs w:val="16"/>
              </w:rPr>
              <w:t>Acquisition / disposal of non-Produced, non-financial assets non-financial assets (net)</w:t>
            </w:r>
          </w:p>
        </w:tc>
      </w:tr>
      <w:tr w:rsidR="000C0109" w:rsidRPr="00F128E0" w:rsidTr="00AF2E88">
        <w:trPr>
          <w:gridBefore w:val="1"/>
          <w:wBefore w:w="19" w:type="dxa"/>
          <w:trHeight w:val="227"/>
          <w:jc w:val="center"/>
        </w:trPr>
        <w:tc>
          <w:tcPr>
            <w:tcW w:w="3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1575AE">
            <w:pPr>
              <w:bidi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  <w:bookmarkStart w:id="1" w:name="OLE_LINK2"/>
            <w:r w:rsidRPr="00422125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الحساب المالي (صافي</w:t>
            </w:r>
            <w:r w:rsidRPr="00422125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bidi="ar-JO"/>
              </w:rPr>
              <w:t>)</w:t>
            </w:r>
            <w:r w:rsidRPr="00422125"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  <w:t>***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2125">
              <w:rPr>
                <w:rFonts w:ascii="Arial" w:hAnsi="Arial" w:cs="Arial"/>
                <w:b/>
                <w:bCs/>
                <w:sz w:val="16"/>
                <w:szCs w:val="16"/>
              </w:rPr>
              <w:t>45.8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2125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F00ECC" w:rsidRPr="00422125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422125">
              <w:rPr>
                <w:rFonts w:ascii="Arial" w:hAnsi="Arial" w:cs="Arial"/>
                <w:b/>
                <w:bCs/>
                <w:sz w:val="16"/>
                <w:szCs w:val="16"/>
              </w:rPr>
              <w:t>619.5</w:t>
            </w:r>
          </w:p>
        </w:tc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182BB0" w:rsidRDefault="000C0109" w:rsidP="001575AE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BB0">
              <w:rPr>
                <w:rFonts w:ascii="Arial" w:hAnsi="Arial" w:cs="Arial"/>
                <w:b/>
                <w:bCs/>
                <w:sz w:val="16"/>
                <w:szCs w:val="16"/>
              </w:rPr>
              <w:t>Financial account (net)***</w:t>
            </w:r>
          </w:p>
        </w:tc>
      </w:tr>
      <w:tr w:rsidR="000C0109" w:rsidRPr="00F128E0" w:rsidTr="00AF2E88">
        <w:trPr>
          <w:gridBefore w:val="1"/>
          <w:wBefore w:w="19" w:type="dxa"/>
          <w:trHeight w:val="227"/>
          <w:jc w:val="center"/>
        </w:trPr>
        <w:tc>
          <w:tcPr>
            <w:tcW w:w="3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1575AE">
            <w:pPr>
              <w:bidi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422125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الاستثمار الأجنبي المباشر (صافي)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2125">
              <w:rPr>
                <w:rFonts w:ascii="Arial" w:hAnsi="Arial" w:cs="Arial"/>
                <w:b/>
                <w:bCs/>
                <w:sz w:val="16"/>
                <w:szCs w:val="16"/>
              </w:rPr>
              <w:t>103.0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2125">
              <w:rPr>
                <w:rFonts w:ascii="Arial" w:hAnsi="Arial" w:cs="Arial"/>
                <w:b/>
                <w:bCs/>
                <w:sz w:val="16"/>
                <w:szCs w:val="16"/>
              </w:rPr>
              <w:t>605.2</w:t>
            </w:r>
          </w:p>
        </w:tc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182BB0" w:rsidRDefault="000C0109" w:rsidP="001575AE">
            <w:pPr>
              <w:ind w:left="5" w:right="459" w:hanging="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82BB0">
              <w:rPr>
                <w:rFonts w:ascii="Arial" w:hAnsi="Arial" w:cs="Arial"/>
                <w:b/>
                <w:bCs/>
                <w:sz w:val="16"/>
                <w:szCs w:val="16"/>
              </w:rPr>
              <w:t>Foreign Direct investment (net)</w:t>
            </w:r>
          </w:p>
        </w:tc>
      </w:tr>
      <w:tr w:rsidR="000C0109" w:rsidRPr="00F128E0" w:rsidTr="00AF2E88">
        <w:trPr>
          <w:gridBefore w:val="1"/>
          <w:wBefore w:w="19" w:type="dxa"/>
          <w:trHeight w:val="227"/>
          <w:jc w:val="center"/>
        </w:trPr>
        <w:tc>
          <w:tcPr>
            <w:tcW w:w="3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1575AE">
            <w:pPr>
              <w:tabs>
                <w:tab w:val="left" w:pos="154"/>
              </w:tabs>
              <w:bidi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</w:rPr>
              <w:t>التغير في الاستثمار في الخارج (صافي)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2125">
              <w:rPr>
                <w:rFonts w:ascii="Arial" w:hAnsi="Arial" w:cs="Arial"/>
                <w:sz w:val="16"/>
                <w:szCs w:val="16"/>
              </w:rPr>
              <w:t>-77.0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2125">
              <w:rPr>
                <w:rFonts w:ascii="Arial" w:hAnsi="Arial" w:cs="Arial"/>
                <w:sz w:val="16"/>
                <w:szCs w:val="16"/>
              </w:rPr>
              <w:t>259.4</w:t>
            </w:r>
          </w:p>
        </w:tc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182BB0" w:rsidRDefault="000C0109" w:rsidP="001575AE">
            <w:pPr>
              <w:ind w:left="5" w:right="459" w:hanging="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82BB0">
              <w:rPr>
                <w:rFonts w:ascii="Arial" w:hAnsi="Arial" w:cs="Arial"/>
                <w:sz w:val="16"/>
                <w:szCs w:val="16"/>
              </w:rPr>
              <w:t>Change in investment abroad (net)</w:t>
            </w:r>
          </w:p>
        </w:tc>
      </w:tr>
      <w:tr w:rsidR="000C0109" w:rsidRPr="00F128E0" w:rsidTr="00AF2E88">
        <w:trPr>
          <w:gridBefore w:val="1"/>
          <w:wBefore w:w="19" w:type="dxa"/>
          <w:trHeight w:val="227"/>
          <w:jc w:val="center"/>
        </w:trPr>
        <w:tc>
          <w:tcPr>
            <w:tcW w:w="3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1575AE">
            <w:pPr>
              <w:tabs>
                <w:tab w:val="right" w:pos="568"/>
              </w:tabs>
              <w:bidi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</w:rPr>
              <w:t>التغير في الاستثمار في فلسطين (صافي)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2125">
              <w:rPr>
                <w:rFonts w:ascii="Arial" w:hAnsi="Arial" w:cs="Arial"/>
                <w:sz w:val="16"/>
                <w:szCs w:val="16"/>
              </w:rPr>
              <w:t>180.0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2125">
              <w:rPr>
                <w:rFonts w:ascii="Arial" w:hAnsi="Arial" w:cs="Arial"/>
                <w:sz w:val="16"/>
                <w:szCs w:val="16"/>
              </w:rPr>
              <w:t>345.8</w:t>
            </w:r>
          </w:p>
        </w:tc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182BB0" w:rsidRDefault="000C0109" w:rsidP="001575AE">
            <w:pPr>
              <w:tabs>
                <w:tab w:val="left" w:pos="459"/>
              </w:tabs>
              <w:ind w:left="459" w:right="42" w:hanging="459"/>
              <w:rPr>
                <w:rFonts w:ascii="Arial" w:hAnsi="Arial" w:cs="Arial"/>
                <w:sz w:val="16"/>
                <w:szCs w:val="16"/>
              </w:rPr>
            </w:pPr>
            <w:r w:rsidRPr="00182BB0">
              <w:rPr>
                <w:rFonts w:ascii="Arial" w:hAnsi="Arial" w:cs="Arial"/>
                <w:sz w:val="16"/>
                <w:szCs w:val="16"/>
              </w:rPr>
              <w:t>Change in investment in Palestine (net)</w:t>
            </w:r>
          </w:p>
        </w:tc>
      </w:tr>
      <w:tr w:rsidR="000C0109" w:rsidRPr="00F128E0" w:rsidTr="00AF2E88">
        <w:trPr>
          <w:gridBefore w:val="1"/>
          <w:wBefore w:w="19" w:type="dxa"/>
          <w:trHeight w:val="227"/>
          <w:jc w:val="center"/>
        </w:trPr>
        <w:tc>
          <w:tcPr>
            <w:tcW w:w="3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1575AE">
            <w:pPr>
              <w:bidi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  <w:r w:rsidRPr="00422125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استثمار الحافظة الأجنبي (صافي)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2125">
              <w:rPr>
                <w:rFonts w:ascii="Arial" w:hAnsi="Arial" w:cs="Arial"/>
                <w:b/>
                <w:bCs/>
                <w:sz w:val="16"/>
                <w:szCs w:val="16"/>
              </w:rPr>
              <w:t>-453.4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2125">
              <w:rPr>
                <w:rFonts w:ascii="Arial" w:hAnsi="Arial" w:cs="Arial"/>
                <w:b/>
                <w:bCs/>
                <w:sz w:val="16"/>
                <w:szCs w:val="16"/>
              </w:rPr>
              <w:t>-69.5</w:t>
            </w:r>
          </w:p>
        </w:tc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182BB0" w:rsidRDefault="000C0109" w:rsidP="001575AE">
            <w:pPr>
              <w:tabs>
                <w:tab w:val="left" w:pos="173"/>
                <w:tab w:val="left" w:pos="315"/>
              </w:tabs>
              <w:ind w:firstLine="19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BB0">
              <w:rPr>
                <w:rFonts w:ascii="Arial" w:hAnsi="Arial" w:cs="Arial"/>
                <w:b/>
                <w:bCs/>
                <w:sz w:val="16"/>
                <w:szCs w:val="16"/>
              </w:rPr>
              <w:t>Foreign  Portfolio investment (net)</w:t>
            </w:r>
          </w:p>
        </w:tc>
      </w:tr>
      <w:tr w:rsidR="000C0109" w:rsidRPr="00F128E0" w:rsidTr="00AF2E88">
        <w:trPr>
          <w:gridBefore w:val="1"/>
          <w:wBefore w:w="19" w:type="dxa"/>
          <w:trHeight w:val="227"/>
          <w:jc w:val="center"/>
        </w:trPr>
        <w:tc>
          <w:tcPr>
            <w:tcW w:w="3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1575AE">
            <w:pPr>
              <w:bidi/>
              <w:rPr>
                <w:rFonts w:ascii="Simplified Arabic" w:hAnsi="Simplified Arabic" w:cs="Simplified Arabic"/>
                <w:sz w:val="16"/>
                <w:szCs w:val="16"/>
                <w:rtl/>
                <w:lang w:val="fr-FR"/>
              </w:rPr>
            </w:pP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  <w:lang w:val="fr-FR"/>
              </w:rPr>
              <w:t>التغير في ال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</w:rPr>
              <w:t>أصول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  <w:lang w:val="fr-FR"/>
              </w:rPr>
              <w:t xml:space="preserve"> (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</w:rPr>
              <w:t>صافي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  <w:lang w:val="fr-FR"/>
              </w:rPr>
              <w:t>)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2125">
              <w:rPr>
                <w:rFonts w:ascii="Arial" w:hAnsi="Arial" w:cs="Arial"/>
                <w:sz w:val="16"/>
                <w:szCs w:val="16"/>
              </w:rPr>
              <w:t>-450.5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2125">
              <w:rPr>
                <w:rFonts w:ascii="Arial" w:hAnsi="Arial" w:cs="Arial"/>
                <w:sz w:val="16"/>
                <w:szCs w:val="16"/>
              </w:rPr>
              <w:t>-68.8</w:t>
            </w:r>
          </w:p>
        </w:tc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182BB0" w:rsidRDefault="000C0109" w:rsidP="001575AE">
            <w:pPr>
              <w:jc w:val="both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82BB0">
              <w:rPr>
                <w:rFonts w:ascii="Arial" w:hAnsi="Arial" w:cs="Arial"/>
                <w:sz w:val="16"/>
                <w:szCs w:val="16"/>
              </w:rPr>
              <w:t xml:space="preserve">Change in </w:t>
            </w:r>
            <w:r w:rsidRPr="00182BB0">
              <w:rPr>
                <w:rFonts w:ascii="Arial" w:hAnsi="Arial" w:cs="Arial"/>
                <w:sz w:val="16"/>
                <w:szCs w:val="16"/>
                <w:lang w:val="fr-FR"/>
              </w:rPr>
              <w:t>Assets (net)</w:t>
            </w:r>
          </w:p>
        </w:tc>
      </w:tr>
      <w:tr w:rsidR="000C0109" w:rsidRPr="00F128E0" w:rsidTr="00AF2E88">
        <w:trPr>
          <w:gridBefore w:val="1"/>
          <w:wBefore w:w="19" w:type="dxa"/>
          <w:trHeight w:val="227"/>
          <w:jc w:val="center"/>
        </w:trPr>
        <w:tc>
          <w:tcPr>
            <w:tcW w:w="3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1575AE">
            <w:pPr>
              <w:bidi/>
              <w:rPr>
                <w:rFonts w:ascii="Simplified Arabic" w:hAnsi="Simplified Arabic" w:cs="Simplified Arabic"/>
                <w:sz w:val="16"/>
                <w:szCs w:val="16"/>
                <w:rtl/>
                <w:lang w:val="fr-FR"/>
              </w:rPr>
            </w:pP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  <w:lang w:val="fr-FR"/>
              </w:rPr>
              <w:t>التغير في ال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</w:rPr>
              <w:t>خصوم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  <w:lang w:val="fr-FR"/>
              </w:rPr>
              <w:t xml:space="preserve"> (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</w:rPr>
              <w:t>صافي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  <w:lang w:val="fr-FR"/>
              </w:rPr>
              <w:t>)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2125">
              <w:rPr>
                <w:rFonts w:ascii="Arial" w:hAnsi="Arial" w:cs="Arial"/>
                <w:sz w:val="16"/>
                <w:szCs w:val="16"/>
              </w:rPr>
              <w:t>-2.9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2125">
              <w:rPr>
                <w:rFonts w:ascii="Arial" w:hAnsi="Arial" w:cs="Arial"/>
                <w:sz w:val="16"/>
                <w:szCs w:val="16"/>
              </w:rPr>
              <w:t>-0.7</w:t>
            </w:r>
          </w:p>
        </w:tc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182BB0" w:rsidRDefault="000C0109" w:rsidP="001575AE">
            <w:pPr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  <w:r w:rsidRPr="00182BB0">
              <w:rPr>
                <w:rFonts w:ascii="Arial" w:hAnsi="Arial" w:cs="Arial"/>
                <w:sz w:val="16"/>
                <w:szCs w:val="16"/>
              </w:rPr>
              <w:t>Change in</w:t>
            </w:r>
            <w:r w:rsidRPr="00182BB0">
              <w:rPr>
                <w:rFonts w:ascii="Arial" w:hAnsi="Arial" w:cs="Arial"/>
                <w:sz w:val="16"/>
                <w:szCs w:val="16"/>
                <w:lang w:val="fr-FR"/>
              </w:rPr>
              <w:t xml:space="preserve"> Liabilities (net)</w:t>
            </w:r>
          </w:p>
        </w:tc>
      </w:tr>
      <w:tr w:rsidR="000C0109" w:rsidRPr="00F128E0" w:rsidTr="00AF2E88">
        <w:trPr>
          <w:gridBefore w:val="1"/>
          <w:wBefore w:w="19" w:type="dxa"/>
          <w:trHeight w:val="227"/>
          <w:jc w:val="center"/>
        </w:trPr>
        <w:tc>
          <w:tcPr>
            <w:tcW w:w="3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1575AE">
            <w:pPr>
              <w:tabs>
                <w:tab w:val="right" w:pos="250"/>
                <w:tab w:val="right" w:pos="568"/>
              </w:tabs>
              <w:bidi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val="fr-FR"/>
              </w:rPr>
            </w:pPr>
            <w:r w:rsidRPr="00422125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الاستثمارات الأجنبية</w:t>
            </w:r>
            <w:r w:rsidRPr="00422125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val="fr-FR"/>
              </w:rPr>
              <w:t xml:space="preserve"> </w:t>
            </w:r>
            <w:r w:rsidRPr="00422125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الأخرى</w:t>
            </w:r>
            <w:r w:rsidRPr="00422125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val="fr-FR"/>
              </w:rPr>
              <w:t xml:space="preserve"> (</w:t>
            </w:r>
            <w:r w:rsidRPr="00422125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صافي</w:t>
            </w:r>
            <w:r w:rsidRPr="00422125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val="fr-FR"/>
              </w:rPr>
              <w:t>)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2125">
              <w:rPr>
                <w:rFonts w:ascii="Arial" w:hAnsi="Arial" w:cs="Arial"/>
                <w:b/>
                <w:bCs/>
                <w:sz w:val="16"/>
                <w:szCs w:val="16"/>
              </w:rPr>
              <w:t>341.0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2125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F00ECC" w:rsidRPr="00422125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422125">
              <w:rPr>
                <w:rFonts w:ascii="Arial" w:hAnsi="Arial" w:cs="Arial"/>
                <w:b/>
                <w:bCs/>
                <w:sz w:val="16"/>
                <w:szCs w:val="16"/>
              </w:rPr>
              <w:t>050.2</w:t>
            </w:r>
          </w:p>
        </w:tc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182BB0" w:rsidRDefault="000C0109" w:rsidP="001575AE">
            <w:pPr>
              <w:rPr>
                <w:rFonts w:ascii="Arial" w:hAnsi="Arial" w:cs="Arial"/>
                <w:b/>
                <w:bCs/>
                <w:sz w:val="16"/>
                <w:szCs w:val="16"/>
                <w:lang w:val="fr-FR"/>
              </w:rPr>
            </w:pPr>
            <w:r w:rsidRPr="00182BB0">
              <w:rPr>
                <w:rFonts w:ascii="Arial" w:hAnsi="Arial" w:cs="Arial"/>
                <w:b/>
                <w:bCs/>
                <w:sz w:val="16"/>
                <w:szCs w:val="16"/>
              </w:rPr>
              <w:t>Foreign</w:t>
            </w:r>
            <w:r w:rsidRPr="00182BB0">
              <w:rPr>
                <w:rFonts w:ascii="Arial" w:hAnsi="Arial" w:cs="Arial"/>
                <w:b/>
                <w:bCs/>
                <w:sz w:val="16"/>
                <w:szCs w:val="16"/>
                <w:lang w:val="fr-FR"/>
              </w:rPr>
              <w:t xml:space="preserve"> Other investment (net)</w:t>
            </w:r>
          </w:p>
        </w:tc>
      </w:tr>
      <w:tr w:rsidR="000C0109" w:rsidRPr="00F128E0" w:rsidTr="00AF2E88">
        <w:trPr>
          <w:gridBefore w:val="1"/>
          <w:wBefore w:w="19" w:type="dxa"/>
          <w:trHeight w:val="227"/>
          <w:jc w:val="center"/>
        </w:trPr>
        <w:tc>
          <w:tcPr>
            <w:tcW w:w="3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1575AE">
            <w:pPr>
              <w:bidi/>
              <w:rPr>
                <w:rFonts w:ascii="Simplified Arabic" w:hAnsi="Simplified Arabic" w:cs="Simplified Arabic"/>
                <w:sz w:val="16"/>
                <w:szCs w:val="16"/>
                <w:rtl/>
                <w:lang w:val="fr-FR"/>
              </w:rPr>
            </w:pP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  <w:lang w:val="fr-FR"/>
              </w:rPr>
              <w:t>التغير في ال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</w:rPr>
              <w:t>أصول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  <w:lang w:val="fr-FR"/>
              </w:rPr>
              <w:t xml:space="preserve"> (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</w:rPr>
              <w:t>صافي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  <w:lang w:val="fr-FR"/>
              </w:rPr>
              <w:t>)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2125">
              <w:rPr>
                <w:rFonts w:ascii="Arial" w:hAnsi="Arial" w:cs="Arial"/>
                <w:sz w:val="16"/>
                <w:szCs w:val="16"/>
              </w:rPr>
              <w:t>499.2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2125">
              <w:rPr>
                <w:rFonts w:ascii="Arial" w:hAnsi="Arial" w:cs="Arial"/>
                <w:sz w:val="16"/>
                <w:szCs w:val="16"/>
              </w:rPr>
              <w:t>781.4</w:t>
            </w:r>
          </w:p>
        </w:tc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182BB0" w:rsidRDefault="000C0109" w:rsidP="001575AE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82BB0">
              <w:rPr>
                <w:rFonts w:ascii="Arial" w:hAnsi="Arial" w:cs="Arial"/>
                <w:sz w:val="16"/>
                <w:szCs w:val="16"/>
                <w:lang w:val="fr-FR"/>
              </w:rPr>
              <w:t>Change in Assets (net)</w:t>
            </w:r>
          </w:p>
        </w:tc>
      </w:tr>
      <w:tr w:rsidR="000C0109" w:rsidRPr="00F128E0" w:rsidTr="00AF2E88">
        <w:trPr>
          <w:gridBefore w:val="1"/>
          <w:wBefore w:w="19" w:type="dxa"/>
          <w:trHeight w:val="227"/>
          <w:jc w:val="center"/>
        </w:trPr>
        <w:tc>
          <w:tcPr>
            <w:tcW w:w="3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1575AE">
            <w:pPr>
              <w:bidi/>
              <w:rPr>
                <w:rFonts w:ascii="Simplified Arabic" w:hAnsi="Simplified Arabic" w:cs="Simplified Arabic"/>
                <w:sz w:val="16"/>
                <w:szCs w:val="16"/>
                <w:rtl/>
                <w:lang w:val="fr-FR"/>
              </w:rPr>
            </w:pP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  <w:lang w:val="fr-FR"/>
              </w:rPr>
              <w:t xml:space="preserve">منها  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</w:rPr>
              <w:t>قروض ممنوحة لغير مقيمين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2125">
              <w:rPr>
                <w:rFonts w:ascii="Arial" w:hAnsi="Arial" w:cs="Arial"/>
                <w:sz w:val="16"/>
                <w:szCs w:val="16"/>
              </w:rPr>
              <w:t>89.8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2125">
              <w:rPr>
                <w:rFonts w:ascii="Arial" w:hAnsi="Arial" w:cs="Arial"/>
                <w:sz w:val="16"/>
                <w:szCs w:val="16"/>
              </w:rPr>
              <w:t>2.3</w:t>
            </w:r>
          </w:p>
        </w:tc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182BB0" w:rsidRDefault="000C0109" w:rsidP="001575AE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82BB0">
              <w:rPr>
                <w:rFonts w:ascii="Arial" w:hAnsi="Arial" w:cs="Arial"/>
                <w:sz w:val="16"/>
                <w:szCs w:val="16"/>
                <w:lang w:val="fr-FR"/>
              </w:rPr>
              <w:t>Of which</w:t>
            </w:r>
            <w:r w:rsidRPr="00182BB0">
              <w:rPr>
                <w:rFonts w:ascii="Arial" w:hAnsi="Arial" w:cs="Arial"/>
                <w:sz w:val="16"/>
                <w:szCs w:val="16"/>
                <w:rtl/>
                <w:lang w:val="en-GB"/>
              </w:rPr>
              <w:t xml:space="preserve"> </w:t>
            </w:r>
            <w:r w:rsidRPr="00182BB0">
              <w:rPr>
                <w:rFonts w:ascii="Arial" w:hAnsi="Arial" w:cs="Arial"/>
                <w:sz w:val="16"/>
                <w:szCs w:val="16"/>
                <w:lang w:val="fr-FR"/>
              </w:rPr>
              <w:t>Loans to nonresidents</w:t>
            </w:r>
          </w:p>
        </w:tc>
      </w:tr>
      <w:tr w:rsidR="000C0109" w:rsidRPr="00F128E0" w:rsidTr="00AF2E88">
        <w:trPr>
          <w:gridBefore w:val="1"/>
          <w:wBefore w:w="19" w:type="dxa"/>
          <w:trHeight w:val="227"/>
          <w:jc w:val="center"/>
        </w:trPr>
        <w:tc>
          <w:tcPr>
            <w:tcW w:w="3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1575AE">
            <w:pPr>
              <w:bidi/>
              <w:rPr>
                <w:rFonts w:ascii="Simplified Arabic" w:hAnsi="Simplified Arabic" w:cs="Simplified Arabic"/>
                <w:sz w:val="16"/>
                <w:szCs w:val="16"/>
                <w:rtl/>
                <w:lang w:val="fr-FR"/>
              </w:rPr>
            </w:pP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</w:rPr>
              <w:t>منها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  <w:lang w:val="fr-FR"/>
              </w:rPr>
              <w:t xml:space="preserve"> 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</w:rPr>
              <w:t>عملة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  <w:lang w:val="fr-FR"/>
              </w:rPr>
              <w:t xml:space="preserve"> و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</w:rPr>
              <w:t>ودائع</w:t>
            </w:r>
            <w:r w:rsidRPr="00422125"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  <w:t>****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2125">
              <w:rPr>
                <w:rFonts w:ascii="Arial" w:hAnsi="Arial" w:cs="Arial"/>
                <w:sz w:val="16"/>
                <w:szCs w:val="16"/>
              </w:rPr>
              <w:t>488.2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2125">
              <w:rPr>
                <w:rFonts w:ascii="Arial" w:hAnsi="Arial" w:cs="Arial"/>
                <w:sz w:val="16"/>
                <w:szCs w:val="16"/>
              </w:rPr>
              <w:t>731.9</w:t>
            </w:r>
          </w:p>
        </w:tc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182BB0" w:rsidRDefault="000C0109" w:rsidP="001575AE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82BB0">
              <w:rPr>
                <w:rFonts w:ascii="Arial" w:hAnsi="Arial" w:cs="Arial"/>
                <w:sz w:val="16"/>
                <w:szCs w:val="16"/>
                <w:lang w:val="fr-FR"/>
              </w:rPr>
              <w:t>Of which</w:t>
            </w:r>
            <w:r w:rsidRPr="00182BB0">
              <w:rPr>
                <w:rFonts w:ascii="Arial" w:hAnsi="Arial" w:cs="Arial"/>
                <w:sz w:val="16"/>
                <w:szCs w:val="16"/>
                <w:rtl/>
                <w:lang w:val="en-GB"/>
              </w:rPr>
              <w:t xml:space="preserve"> </w:t>
            </w:r>
            <w:r w:rsidRPr="00182BB0">
              <w:rPr>
                <w:rFonts w:ascii="Arial" w:hAnsi="Arial" w:cs="Arial"/>
                <w:sz w:val="16"/>
                <w:szCs w:val="16"/>
                <w:lang w:val="fr-FR"/>
              </w:rPr>
              <w:t>Currency and deposits****</w:t>
            </w:r>
          </w:p>
        </w:tc>
      </w:tr>
      <w:tr w:rsidR="000C0109" w:rsidRPr="00F128E0" w:rsidTr="00AF2E88">
        <w:trPr>
          <w:gridBefore w:val="1"/>
          <w:wBefore w:w="19" w:type="dxa"/>
          <w:trHeight w:val="227"/>
          <w:jc w:val="center"/>
        </w:trPr>
        <w:tc>
          <w:tcPr>
            <w:tcW w:w="3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1575AE">
            <w:pPr>
              <w:bidi/>
              <w:rPr>
                <w:rFonts w:ascii="Simplified Arabic" w:hAnsi="Simplified Arabic" w:cs="Simplified Arabic"/>
                <w:sz w:val="16"/>
                <w:szCs w:val="16"/>
                <w:rtl/>
                <w:lang w:val="fr-FR"/>
              </w:rPr>
            </w:pP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  <w:lang w:val="fr-FR"/>
              </w:rPr>
              <w:t>التغير في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  الخصوم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  <w:lang w:val="fr-FR"/>
              </w:rPr>
              <w:t xml:space="preserve"> (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</w:rPr>
              <w:t>صافي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  <w:lang w:val="fr-FR"/>
              </w:rPr>
              <w:t>)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2125">
              <w:rPr>
                <w:rFonts w:ascii="Arial" w:hAnsi="Arial" w:cs="Arial"/>
                <w:sz w:val="16"/>
                <w:szCs w:val="16"/>
              </w:rPr>
              <w:t>-158.2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2125">
              <w:rPr>
                <w:rFonts w:ascii="Arial" w:hAnsi="Arial" w:cs="Arial"/>
                <w:sz w:val="16"/>
                <w:szCs w:val="16"/>
              </w:rPr>
              <w:t>268.8</w:t>
            </w:r>
          </w:p>
        </w:tc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182BB0" w:rsidRDefault="000C0109" w:rsidP="001575AE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82BB0">
              <w:rPr>
                <w:rFonts w:ascii="Arial" w:hAnsi="Arial" w:cs="Arial"/>
                <w:sz w:val="16"/>
                <w:szCs w:val="16"/>
              </w:rPr>
              <w:t>Change in</w:t>
            </w:r>
            <w:r w:rsidRPr="00182BB0">
              <w:rPr>
                <w:rFonts w:ascii="Arial" w:hAnsi="Arial" w:cs="Arial"/>
                <w:sz w:val="16"/>
                <w:szCs w:val="16"/>
                <w:lang w:val="fr-FR"/>
              </w:rPr>
              <w:t xml:space="preserve"> Liabilities (net)</w:t>
            </w:r>
          </w:p>
        </w:tc>
      </w:tr>
      <w:tr w:rsidR="000C0109" w:rsidRPr="00F128E0" w:rsidTr="00AF2E88">
        <w:trPr>
          <w:gridBefore w:val="1"/>
          <w:wBefore w:w="19" w:type="dxa"/>
          <w:trHeight w:val="227"/>
          <w:jc w:val="center"/>
        </w:trPr>
        <w:tc>
          <w:tcPr>
            <w:tcW w:w="3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1575AE">
            <w:pPr>
              <w:bidi/>
              <w:rPr>
                <w:rFonts w:ascii="Simplified Arabic" w:hAnsi="Simplified Arabic" w:cs="Simplified Arabic"/>
                <w:sz w:val="16"/>
                <w:szCs w:val="16"/>
                <w:rtl/>
                <w:lang w:val="fr-FR"/>
              </w:rPr>
            </w:pP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  <w:lang w:val="fr-FR"/>
              </w:rPr>
              <w:t xml:space="preserve">منها  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</w:rPr>
              <w:t>قروض من غير مقيمين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2125">
              <w:rPr>
                <w:rFonts w:ascii="Arial" w:hAnsi="Arial" w:cs="Arial"/>
                <w:sz w:val="16"/>
                <w:szCs w:val="16"/>
              </w:rPr>
              <w:t>-41.6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2125">
              <w:rPr>
                <w:rFonts w:ascii="Arial" w:hAnsi="Arial" w:cs="Arial"/>
                <w:sz w:val="16"/>
                <w:szCs w:val="16"/>
              </w:rPr>
              <w:t>71.2</w:t>
            </w:r>
          </w:p>
        </w:tc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182BB0" w:rsidRDefault="000C0109" w:rsidP="001575AE">
            <w:pPr>
              <w:rPr>
                <w:rFonts w:ascii="Arial" w:hAnsi="Arial" w:cs="Arial"/>
                <w:sz w:val="16"/>
                <w:szCs w:val="16"/>
              </w:rPr>
            </w:pPr>
            <w:r w:rsidRPr="00182BB0">
              <w:rPr>
                <w:rFonts w:ascii="Arial" w:hAnsi="Arial" w:cs="Arial"/>
                <w:sz w:val="16"/>
                <w:szCs w:val="16"/>
              </w:rPr>
              <w:t xml:space="preserve">       Of which</w:t>
            </w:r>
            <w:r w:rsidRPr="00182BB0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182BB0">
              <w:rPr>
                <w:rFonts w:ascii="Arial" w:hAnsi="Arial" w:cs="Arial"/>
                <w:sz w:val="16"/>
                <w:szCs w:val="16"/>
                <w:lang w:val="fr-FR"/>
              </w:rPr>
              <w:t>Loans</w:t>
            </w:r>
            <w:r w:rsidRPr="00182BB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82BB0">
              <w:rPr>
                <w:rFonts w:ascii="Arial" w:hAnsi="Arial" w:cs="Arial"/>
                <w:sz w:val="16"/>
                <w:szCs w:val="16"/>
                <w:lang w:val="fr-FR"/>
              </w:rPr>
              <w:t>nonresidents</w:t>
            </w:r>
          </w:p>
        </w:tc>
      </w:tr>
      <w:tr w:rsidR="000C0109" w:rsidRPr="00F128E0" w:rsidTr="00AF2E88">
        <w:trPr>
          <w:gridBefore w:val="1"/>
          <w:wBefore w:w="19" w:type="dxa"/>
          <w:trHeight w:val="227"/>
          <w:jc w:val="center"/>
        </w:trPr>
        <w:tc>
          <w:tcPr>
            <w:tcW w:w="3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1575AE">
            <w:pPr>
              <w:bidi/>
              <w:rPr>
                <w:rFonts w:ascii="Simplified Arabic" w:hAnsi="Simplified Arabic" w:cs="Simplified Arabic"/>
                <w:sz w:val="16"/>
                <w:szCs w:val="16"/>
                <w:rtl/>
                <w:lang w:val="fr-FR"/>
              </w:rPr>
            </w:pP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</w:rPr>
              <w:t>منها عملة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  <w:lang w:val="fr-FR"/>
              </w:rPr>
              <w:t xml:space="preserve"> و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</w:rPr>
              <w:t>ودائع</w:t>
            </w:r>
            <w:r w:rsidRPr="00422125"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  <w:t>*****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2125">
              <w:rPr>
                <w:rFonts w:ascii="Arial" w:hAnsi="Arial" w:cs="Arial"/>
                <w:sz w:val="16"/>
                <w:szCs w:val="16"/>
              </w:rPr>
              <w:t>-109.9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2125">
              <w:rPr>
                <w:rFonts w:ascii="Arial" w:hAnsi="Arial" w:cs="Arial"/>
                <w:sz w:val="16"/>
                <w:szCs w:val="16"/>
              </w:rPr>
              <w:t>130.7</w:t>
            </w:r>
          </w:p>
        </w:tc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182BB0" w:rsidRDefault="000C0109" w:rsidP="001575AE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82BB0">
              <w:rPr>
                <w:rFonts w:ascii="Arial" w:hAnsi="Arial" w:cs="Arial"/>
                <w:sz w:val="16"/>
                <w:szCs w:val="16"/>
                <w:lang w:val="fr-FR"/>
              </w:rPr>
              <w:t xml:space="preserve">       </w:t>
            </w:r>
            <w:r w:rsidRPr="00182BB0">
              <w:rPr>
                <w:rFonts w:ascii="Arial" w:hAnsi="Arial" w:cs="Arial"/>
                <w:sz w:val="16"/>
                <w:szCs w:val="16"/>
              </w:rPr>
              <w:t>Of which</w:t>
            </w:r>
            <w:r w:rsidRPr="00182BB0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182BB0">
              <w:rPr>
                <w:rFonts w:ascii="Arial" w:hAnsi="Arial" w:cs="Arial"/>
                <w:sz w:val="16"/>
                <w:szCs w:val="16"/>
                <w:lang w:val="fr-FR"/>
              </w:rPr>
              <w:t>Currency and deposits*****</w:t>
            </w:r>
          </w:p>
        </w:tc>
      </w:tr>
      <w:tr w:rsidR="000C0109" w:rsidRPr="00F128E0" w:rsidTr="00AF2E88">
        <w:trPr>
          <w:gridBefore w:val="1"/>
          <w:wBefore w:w="19" w:type="dxa"/>
          <w:trHeight w:val="227"/>
          <w:jc w:val="center"/>
        </w:trPr>
        <w:tc>
          <w:tcPr>
            <w:tcW w:w="3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1575AE">
            <w:pPr>
              <w:pStyle w:val="Heading9"/>
              <w:jc w:val="left"/>
              <w:rPr>
                <w:rFonts w:ascii="Simplified Arabic" w:hAnsi="Simplified Arabic" w:cs="Simplified Arabic"/>
                <w:sz w:val="16"/>
                <w:szCs w:val="16"/>
                <w:rtl/>
                <w:lang w:val="fr-FR"/>
              </w:rPr>
            </w:pP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</w:rPr>
              <w:t>صافي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  <w:lang w:val="fr-FR"/>
              </w:rPr>
              <w:t xml:space="preserve"> 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</w:rPr>
              <w:t>السهو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  <w:lang w:val="fr-FR"/>
              </w:rPr>
              <w:t xml:space="preserve"> 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</w:rPr>
              <w:t>والخطأ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2125">
              <w:rPr>
                <w:rFonts w:ascii="Arial" w:hAnsi="Arial" w:cs="Arial"/>
                <w:b/>
                <w:bCs/>
                <w:sz w:val="16"/>
                <w:szCs w:val="16"/>
              </w:rPr>
              <w:t>-109.6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2125">
              <w:rPr>
                <w:rFonts w:ascii="Arial" w:hAnsi="Arial" w:cs="Arial"/>
                <w:b/>
                <w:bCs/>
                <w:sz w:val="16"/>
                <w:szCs w:val="16"/>
              </w:rPr>
              <w:t>36.9</w:t>
            </w:r>
          </w:p>
        </w:tc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182BB0" w:rsidRDefault="000C0109" w:rsidP="001575AE">
            <w:pPr>
              <w:pStyle w:val="Heading2"/>
              <w:bidi w:val="0"/>
              <w:jc w:val="left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82BB0">
              <w:rPr>
                <w:rFonts w:ascii="Arial" w:hAnsi="Arial" w:cs="Arial"/>
                <w:sz w:val="16"/>
                <w:szCs w:val="16"/>
                <w:lang w:val="fr-FR"/>
              </w:rPr>
              <w:t xml:space="preserve">Net </w:t>
            </w:r>
            <w:proofErr w:type="spellStart"/>
            <w:r w:rsidRPr="00182BB0">
              <w:rPr>
                <w:rFonts w:ascii="Arial" w:hAnsi="Arial" w:cs="Arial"/>
                <w:sz w:val="16"/>
                <w:szCs w:val="16"/>
                <w:lang w:val="fr-FR"/>
              </w:rPr>
              <w:t>errors</w:t>
            </w:r>
            <w:proofErr w:type="spellEnd"/>
            <w:r w:rsidRPr="00182BB0">
              <w:rPr>
                <w:rFonts w:ascii="Arial" w:hAnsi="Arial" w:cs="Arial"/>
                <w:sz w:val="16"/>
                <w:szCs w:val="16"/>
                <w:lang w:val="fr-FR"/>
              </w:rPr>
              <w:t xml:space="preserve"> and omissions</w:t>
            </w:r>
          </w:p>
        </w:tc>
      </w:tr>
      <w:tr w:rsidR="000C0109" w:rsidRPr="00F128E0" w:rsidTr="00AF2E88">
        <w:trPr>
          <w:gridBefore w:val="1"/>
          <w:wBefore w:w="19" w:type="dxa"/>
          <w:trHeight w:val="227"/>
          <w:jc w:val="center"/>
        </w:trPr>
        <w:tc>
          <w:tcPr>
            <w:tcW w:w="3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1575AE">
            <w:pPr>
              <w:bidi/>
              <w:rPr>
                <w:rFonts w:ascii="Simplified Arabic" w:hAnsi="Simplified Arabic" w:cs="Simplified Arabic"/>
                <w:sz w:val="16"/>
                <w:szCs w:val="16"/>
                <w:rtl/>
                <w:lang w:val="fr-FR"/>
              </w:rPr>
            </w:pP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</w:rPr>
              <w:t>الميزان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  <w:lang w:val="fr-FR"/>
              </w:rPr>
              <w:t xml:space="preserve"> 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</w:rPr>
              <w:t>الكلي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2125">
              <w:rPr>
                <w:rFonts w:ascii="Arial" w:hAnsi="Arial" w:cs="Arial"/>
                <w:sz w:val="16"/>
                <w:szCs w:val="16"/>
              </w:rPr>
              <w:t>36.4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2125">
              <w:rPr>
                <w:rFonts w:ascii="Arial" w:hAnsi="Arial" w:cs="Arial"/>
                <w:sz w:val="16"/>
                <w:szCs w:val="16"/>
              </w:rPr>
              <w:t>-33.7</w:t>
            </w:r>
          </w:p>
        </w:tc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182BB0" w:rsidRDefault="000C0109" w:rsidP="001575AE">
            <w:pPr>
              <w:pStyle w:val="Heading2"/>
              <w:bidi w:val="0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  <w:lang w:val="fr-FR"/>
              </w:rPr>
            </w:pPr>
            <w:proofErr w:type="spellStart"/>
            <w:r w:rsidRPr="00182BB0">
              <w:rPr>
                <w:rFonts w:ascii="Arial" w:hAnsi="Arial" w:cs="Arial"/>
                <w:b w:val="0"/>
                <w:bCs w:val="0"/>
                <w:sz w:val="16"/>
                <w:szCs w:val="16"/>
                <w:lang w:val="fr-FR"/>
              </w:rPr>
              <w:t>Overall</w:t>
            </w:r>
            <w:proofErr w:type="spellEnd"/>
            <w:r w:rsidRPr="00182BB0">
              <w:rPr>
                <w:rFonts w:ascii="Arial" w:hAnsi="Arial" w:cs="Arial"/>
                <w:b w:val="0"/>
                <w:bCs w:val="0"/>
                <w:sz w:val="16"/>
                <w:szCs w:val="16"/>
                <w:lang w:val="fr-FR"/>
              </w:rPr>
              <w:t xml:space="preserve"> balance</w:t>
            </w:r>
          </w:p>
        </w:tc>
      </w:tr>
      <w:tr w:rsidR="000C0109" w:rsidRPr="00F128E0" w:rsidTr="00AF2E88">
        <w:trPr>
          <w:gridBefore w:val="1"/>
          <w:wBefore w:w="19" w:type="dxa"/>
          <w:trHeight w:val="227"/>
          <w:jc w:val="center"/>
        </w:trPr>
        <w:tc>
          <w:tcPr>
            <w:tcW w:w="3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1575AE">
            <w:pPr>
              <w:bidi/>
              <w:rPr>
                <w:rFonts w:ascii="Simplified Arabic" w:hAnsi="Simplified Arabic" w:cs="Simplified Arabic"/>
                <w:sz w:val="16"/>
                <w:szCs w:val="16"/>
                <w:rtl/>
                <w:lang w:val="fr-FR"/>
              </w:rPr>
            </w:pP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</w:rPr>
              <w:t>التمويل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2125">
              <w:rPr>
                <w:rFonts w:ascii="Arial" w:hAnsi="Arial" w:cs="Arial"/>
                <w:sz w:val="16"/>
                <w:szCs w:val="16"/>
              </w:rPr>
              <w:t>-36.4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2125">
              <w:rPr>
                <w:rFonts w:ascii="Arial" w:hAnsi="Arial" w:cs="Arial"/>
                <w:sz w:val="16"/>
                <w:szCs w:val="16"/>
              </w:rPr>
              <w:t>33.7</w:t>
            </w:r>
          </w:p>
        </w:tc>
        <w:tc>
          <w:tcPr>
            <w:tcW w:w="3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109" w:rsidRPr="00182BB0" w:rsidRDefault="000C0109" w:rsidP="001575AE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82BB0">
              <w:rPr>
                <w:rFonts w:ascii="Arial" w:hAnsi="Arial" w:cs="Arial"/>
                <w:sz w:val="16"/>
                <w:szCs w:val="16"/>
                <w:lang w:val="fr-FR"/>
              </w:rPr>
              <w:t xml:space="preserve">Financing </w:t>
            </w:r>
          </w:p>
        </w:tc>
      </w:tr>
      <w:tr w:rsidR="000C0109" w:rsidRPr="00F128E0" w:rsidTr="00AF2E88">
        <w:trPr>
          <w:gridBefore w:val="1"/>
          <w:wBefore w:w="19" w:type="dxa"/>
          <w:trHeight w:val="227"/>
          <w:jc w:val="center"/>
        </w:trPr>
        <w:tc>
          <w:tcPr>
            <w:tcW w:w="3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109" w:rsidRPr="00422125" w:rsidRDefault="000C0109" w:rsidP="001575AE">
            <w:pPr>
              <w:bidi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val="fr-FR"/>
              </w:rPr>
            </w:pPr>
            <w:r w:rsidRPr="00422125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التغير</w:t>
            </w:r>
            <w:r w:rsidRPr="00422125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val="fr-FR"/>
              </w:rPr>
              <w:t xml:space="preserve"> </w:t>
            </w:r>
            <w:r w:rsidRPr="00422125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في</w:t>
            </w:r>
            <w:r w:rsidRPr="00422125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val="fr-FR"/>
              </w:rPr>
              <w:t xml:space="preserve"> </w:t>
            </w:r>
            <w:r w:rsidRPr="00422125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الأصول</w:t>
            </w:r>
            <w:r w:rsidRPr="00422125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val="fr-FR"/>
              </w:rPr>
              <w:t xml:space="preserve"> </w:t>
            </w:r>
            <w:r w:rsidRPr="00422125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الاحتياطية</w:t>
            </w:r>
            <w:r w:rsidRPr="00422125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val="fr-FR"/>
              </w:rPr>
              <w:t xml:space="preserve"> (</w:t>
            </w:r>
            <w:r w:rsidRPr="00422125">
              <w:rPr>
                <w:rFonts w:ascii="Simplified Arabic" w:hAnsi="Simplified Arabic" w:cs="Simplified Arabic"/>
                <w:b/>
                <w:bCs/>
                <w:sz w:val="16"/>
                <w:szCs w:val="16"/>
                <w:lang w:val="fr-FR"/>
              </w:rPr>
              <w:t xml:space="preserve"> -</w:t>
            </w:r>
            <w:r w:rsidRPr="00422125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val="fr-FR"/>
              </w:rPr>
              <w:t xml:space="preserve">= </w:t>
            </w:r>
            <w:r w:rsidRPr="00422125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زيادة</w:t>
            </w:r>
            <w:r w:rsidRPr="00422125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val="fr-FR"/>
              </w:rPr>
              <w:t>)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2125">
              <w:rPr>
                <w:rFonts w:ascii="Arial" w:hAnsi="Arial" w:cs="Arial"/>
                <w:b/>
                <w:bCs/>
                <w:sz w:val="16"/>
                <w:szCs w:val="16"/>
              </w:rPr>
              <w:t>-36.4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0109" w:rsidRPr="00422125" w:rsidRDefault="000C0109" w:rsidP="00A95B1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2125">
              <w:rPr>
                <w:rFonts w:ascii="Arial" w:hAnsi="Arial" w:cs="Arial"/>
                <w:b/>
                <w:bCs/>
                <w:sz w:val="16"/>
                <w:szCs w:val="16"/>
              </w:rPr>
              <w:t>33.7</w:t>
            </w:r>
          </w:p>
        </w:tc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109" w:rsidRPr="00182BB0" w:rsidRDefault="000C0109" w:rsidP="001575A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BB0">
              <w:rPr>
                <w:rFonts w:ascii="Arial" w:hAnsi="Arial" w:cs="Arial"/>
                <w:b/>
                <w:bCs/>
                <w:sz w:val="16"/>
                <w:szCs w:val="16"/>
                <w:lang w:val="fr-FR"/>
              </w:rPr>
              <w:t>Change in Reserve assets (- = Increase)</w:t>
            </w:r>
          </w:p>
        </w:tc>
      </w:tr>
      <w:tr w:rsidR="003C3127" w:rsidRPr="00F128E0" w:rsidTr="00AF2E88">
        <w:tblPrEx>
          <w:tblCellMar>
            <w:left w:w="108" w:type="dxa"/>
            <w:right w:w="108" w:type="dxa"/>
          </w:tblCellMar>
        </w:tblPrEx>
        <w:trPr>
          <w:trHeight w:val="227"/>
          <w:jc w:val="center"/>
        </w:trPr>
        <w:tc>
          <w:tcPr>
            <w:tcW w:w="39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3127" w:rsidRPr="00422125" w:rsidRDefault="003C3127" w:rsidP="00A95B1A">
            <w:pPr>
              <w:tabs>
                <w:tab w:val="left" w:pos="2052"/>
                <w:tab w:val="left" w:pos="2478"/>
              </w:tabs>
              <w:bidi/>
              <w:jc w:val="lowKashida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422125">
              <w:rPr>
                <w:rFonts w:ascii="Simplified Arabic" w:hAnsi="Simplified Arabic" w:cs="Simplified Arabic"/>
                <w:sz w:val="16"/>
                <w:szCs w:val="16"/>
              </w:rPr>
              <w:t>*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 تشمل خدمات التأمين، الخدمات المالية، وخدمات المعلومات والكمبيوتر، رسوم الامتياز والتراخيص، والخدمات الشخصية والترفيهية والثقافية.</w:t>
            </w:r>
          </w:p>
        </w:tc>
        <w:tc>
          <w:tcPr>
            <w:tcW w:w="40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3127" w:rsidRPr="00182BB0" w:rsidRDefault="003C3127" w:rsidP="00A95B1A">
            <w:pPr>
              <w:spacing w:before="40"/>
              <w:ind w:left="24" w:right="24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182BB0">
              <w:rPr>
                <w:rFonts w:ascii="Arial" w:hAnsi="Arial" w:cs="Arial"/>
                <w:sz w:val="16"/>
                <w:szCs w:val="16"/>
              </w:rPr>
              <w:t>* Include insurance, financial, information and computer, royalties and licenses, and personal cultural recreational services</w:t>
            </w:r>
            <w:r w:rsidRPr="00182BB0">
              <w:rPr>
                <w:rFonts w:ascii="Arial" w:hAnsi="Arial" w:cs="Arial"/>
                <w:sz w:val="16"/>
                <w:szCs w:val="16"/>
                <w:rtl/>
              </w:rPr>
              <w:t>.</w:t>
            </w:r>
          </w:p>
        </w:tc>
      </w:tr>
      <w:tr w:rsidR="003C3127" w:rsidRPr="00F128E0" w:rsidTr="00AF2E88">
        <w:tblPrEx>
          <w:tblCellMar>
            <w:left w:w="108" w:type="dxa"/>
            <w:right w:w="108" w:type="dxa"/>
          </w:tblCellMar>
        </w:tblPrEx>
        <w:trPr>
          <w:trHeight w:val="227"/>
          <w:jc w:val="center"/>
        </w:trPr>
        <w:tc>
          <w:tcPr>
            <w:tcW w:w="39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3127" w:rsidRPr="00422125" w:rsidRDefault="003C3127" w:rsidP="00A95B1A">
            <w:pPr>
              <w:bidi/>
              <w:jc w:val="lowKashida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  <w:r w:rsidRPr="00422125">
              <w:rPr>
                <w:rFonts w:ascii="Simplified Arabic" w:hAnsi="Simplified Arabic" w:cs="Simplified Arabic"/>
                <w:sz w:val="16"/>
                <w:szCs w:val="16"/>
              </w:rPr>
              <w:t>**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 الخدمات المالية، 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>الانشاءات،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 المعلومات والكمبيوتر، رسوم الامتياز والتراخيص وخدمات التأمين.</w:t>
            </w:r>
          </w:p>
        </w:tc>
        <w:tc>
          <w:tcPr>
            <w:tcW w:w="40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3127" w:rsidRPr="00182BB0" w:rsidRDefault="003C3127" w:rsidP="00A95B1A">
            <w:pPr>
              <w:ind w:left="23"/>
              <w:jc w:val="lowKashida"/>
              <w:rPr>
                <w:rFonts w:ascii="Arial" w:hAnsi="Arial" w:cs="Arial"/>
                <w:sz w:val="16"/>
                <w:szCs w:val="16"/>
                <w:rtl/>
              </w:rPr>
            </w:pPr>
            <w:r w:rsidRPr="00182BB0">
              <w:rPr>
                <w:rFonts w:ascii="Arial" w:hAnsi="Arial" w:cs="Arial"/>
                <w:sz w:val="16"/>
                <w:szCs w:val="16"/>
              </w:rPr>
              <w:t>** Include financial,construction, information and computer, royalties and licenses fees, insurance services.</w:t>
            </w:r>
          </w:p>
        </w:tc>
      </w:tr>
      <w:tr w:rsidR="003C3127" w:rsidRPr="00F128E0" w:rsidTr="00AF2E88">
        <w:tblPrEx>
          <w:tblCellMar>
            <w:left w:w="108" w:type="dxa"/>
            <w:right w:w="108" w:type="dxa"/>
          </w:tblCellMar>
        </w:tblPrEx>
        <w:trPr>
          <w:trHeight w:val="227"/>
          <w:jc w:val="center"/>
        </w:trPr>
        <w:tc>
          <w:tcPr>
            <w:tcW w:w="39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3127" w:rsidRPr="00422125" w:rsidRDefault="003C3127" w:rsidP="00A95B1A">
            <w:pPr>
              <w:bidi/>
              <w:ind w:left="426" w:hanging="426"/>
              <w:jc w:val="lowKashida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422125">
              <w:rPr>
                <w:rFonts w:ascii="Simplified Arabic" w:hAnsi="Simplified Arabic" w:cs="Simplified Arabic"/>
                <w:sz w:val="16"/>
                <w:szCs w:val="16"/>
              </w:rPr>
              <w:t>***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 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</w:rPr>
              <w:t xml:space="preserve"> 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يشمل الأصول الاحتياطية                                                                     </w:t>
            </w:r>
          </w:p>
        </w:tc>
        <w:tc>
          <w:tcPr>
            <w:tcW w:w="40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3127" w:rsidRPr="00182BB0" w:rsidRDefault="003C3127" w:rsidP="00A95B1A">
            <w:pPr>
              <w:ind w:left="24" w:hanging="24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182BB0">
              <w:rPr>
                <w:rFonts w:ascii="Arial" w:hAnsi="Arial" w:cs="Arial"/>
                <w:sz w:val="16"/>
                <w:szCs w:val="16"/>
              </w:rPr>
              <w:t>*** Include reserve assets</w:t>
            </w:r>
          </w:p>
        </w:tc>
      </w:tr>
      <w:tr w:rsidR="003C3127" w:rsidRPr="00F128E0" w:rsidTr="00AF2E88">
        <w:tblPrEx>
          <w:tblCellMar>
            <w:left w:w="108" w:type="dxa"/>
            <w:right w:w="108" w:type="dxa"/>
          </w:tblCellMar>
        </w:tblPrEx>
        <w:trPr>
          <w:trHeight w:val="227"/>
          <w:jc w:val="center"/>
        </w:trPr>
        <w:tc>
          <w:tcPr>
            <w:tcW w:w="39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3127" w:rsidRPr="00422125" w:rsidRDefault="003C3127" w:rsidP="00A95B1A">
            <w:pPr>
              <w:bidi/>
              <w:ind w:left="32" w:hanging="32"/>
              <w:jc w:val="lowKashida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422125">
              <w:rPr>
                <w:rFonts w:ascii="Simplified Arabic" w:hAnsi="Simplified Arabic" w:cs="Simplified Arabic"/>
                <w:sz w:val="16"/>
                <w:szCs w:val="16"/>
              </w:rPr>
              <w:t>****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 عملة 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  <w:lang w:val="fr-FR"/>
              </w:rPr>
              <w:t>و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</w:rPr>
              <w:t>ودائع: تشمل النقد من العملات الأجنبية في صناديق البنوك وودائع المؤسسات الفلسطينية المودعة خارج فلسطين</w:t>
            </w:r>
          </w:p>
        </w:tc>
        <w:tc>
          <w:tcPr>
            <w:tcW w:w="40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3127" w:rsidRPr="00182BB0" w:rsidRDefault="003C3127" w:rsidP="00A95B1A">
            <w:pPr>
              <w:ind w:left="27"/>
              <w:jc w:val="lowKashida"/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  <w:r w:rsidRPr="00182BB0">
              <w:rPr>
                <w:rFonts w:ascii="Arial" w:hAnsi="Arial" w:cs="Arial"/>
                <w:sz w:val="16"/>
                <w:szCs w:val="16"/>
              </w:rPr>
              <w:t xml:space="preserve">**** </w:t>
            </w:r>
            <w:r w:rsidRPr="00182BB0">
              <w:rPr>
                <w:rFonts w:ascii="Arial" w:hAnsi="Arial" w:cs="Arial"/>
                <w:sz w:val="16"/>
                <w:szCs w:val="16"/>
                <w:lang w:val="fr-FR"/>
              </w:rPr>
              <w:t>Currency and deposits</w:t>
            </w:r>
            <w:r w:rsidRPr="00182BB0">
              <w:rPr>
                <w:rFonts w:ascii="Arial" w:hAnsi="Arial" w:cs="Arial"/>
                <w:sz w:val="16"/>
                <w:szCs w:val="16"/>
              </w:rPr>
              <w:t xml:space="preserve">: Including the cash of foreign currency in the banks and the deposits of the Palestinian institutions deposited abraod </w:t>
            </w:r>
          </w:p>
        </w:tc>
      </w:tr>
      <w:tr w:rsidR="003C3127" w:rsidRPr="00F128E0" w:rsidTr="00AF2E88">
        <w:tblPrEx>
          <w:tblCellMar>
            <w:left w:w="108" w:type="dxa"/>
            <w:right w:w="108" w:type="dxa"/>
          </w:tblCellMar>
        </w:tblPrEx>
        <w:trPr>
          <w:trHeight w:val="227"/>
          <w:jc w:val="center"/>
        </w:trPr>
        <w:tc>
          <w:tcPr>
            <w:tcW w:w="39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3127" w:rsidRPr="00422125" w:rsidRDefault="003C3127" w:rsidP="00A95B1A">
            <w:pPr>
              <w:bidi/>
              <w:ind w:left="32" w:hanging="32"/>
              <w:jc w:val="lowKashida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422125">
              <w:rPr>
                <w:rFonts w:ascii="Simplified Arabic" w:hAnsi="Simplified Arabic" w:cs="Simplified Arabic"/>
                <w:sz w:val="16"/>
                <w:szCs w:val="16"/>
              </w:rPr>
              <w:t>*****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 عملة 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  <w:lang w:val="fr-FR"/>
              </w:rPr>
              <w:t>و</w:t>
            </w:r>
            <w:r w:rsidRPr="00422125">
              <w:rPr>
                <w:rFonts w:ascii="Simplified Arabic" w:hAnsi="Simplified Arabic" w:cs="Simplified Arabic"/>
                <w:sz w:val="16"/>
                <w:szCs w:val="16"/>
                <w:rtl/>
              </w:rPr>
              <w:t>ودائع: ودائع غير المقيمين المودعة في البنوك المحلية.</w:t>
            </w:r>
          </w:p>
        </w:tc>
        <w:tc>
          <w:tcPr>
            <w:tcW w:w="40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3127" w:rsidRPr="00182BB0" w:rsidRDefault="003C3127" w:rsidP="00A95B1A">
            <w:pPr>
              <w:ind w:left="27"/>
              <w:rPr>
                <w:rFonts w:ascii="Arial" w:hAnsi="Arial" w:cs="Arial"/>
                <w:sz w:val="16"/>
                <w:szCs w:val="16"/>
              </w:rPr>
            </w:pPr>
            <w:r w:rsidRPr="00182BB0">
              <w:rPr>
                <w:rFonts w:ascii="Arial" w:hAnsi="Arial" w:cs="Arial"/>
                <w:sz w:val="16"/>
                <w:szCs w:val="16"/>
              </w:rPr>
              <w:t>*****</w:t>
            </w:r>
            <w:r w:rsidRPr="00182BB0">
              <w:rPr>
                <w:rFonts w:ascii="Arial" w:hAnsi="Arial" w:cs="Arial"/>
                <w:sz w:val="16"/>
                <w:szCs w:val="16"/>
                <w:lang w:val="fr-FR"/>
              </w:rPr>
              <w:t xml:space="preserve">Currency and deposits : </w:t>
            </w:r>
            <w:r w:rsidRPr="00182BB0">
              <w:rPr>
                <w:rFonts w:ascii="Arial" w:hAnsi="Arial" w:cs="Arial"/>
                <w:sz w:val="16"/>
                <w:szCs w:val="16"/>
              </w:rPr>
              <w:t>Includes the deposits of non-residents deposited in Local banks</w:t>
            </w:r>
          </w:p>
        </w:tc>
      </w:tr>
      <w:bookmarkEnd w:id="1"/>
    </w:tbl>
    <w:p w:rsidR="00F72011" w:rsidRPr="00F72011" w:rsidRDefault="00F72011" w:rsidP="00F477EE">
      <w:pPr>
        <w:overflowPunct/>
        <w:autoSpaceDE/>
        <w:autoSpaceDN/>
        <w:adjustRightInd/>
        <w:jc w:val="center"/>
        <w:textAlignment w:val="auto"/>
        <w:rPr>
          <w:i/>
          <w:iCs/>
          <w:lang w:val="en-GB"/>
        </w:rPr>
      </w:pPr>
    </w:p>
    <w:sectPr w:rsidR="00F72011" w:rsidRPr="00F72011" w:rsidSect="00D621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Start w:val="2"/>
      </w:footnotePr>
      <w:endnotePr>
        <w:numFmt w:val="lowerLetter"/>
      </w:endnotePr>
      <w:pgSz w:w="9639" w:h="13608" w:code="9"/>
      <w:pgMar w:top="1134" w:right="1134" w:bottom="1134" w:left="1134" w:header="709" w:footer="709" w:gutter="0"/>
      <w:pgNumType w:start="213"/>
      <w:cols w:space="720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73E" w:rsidRDefault="000D373E" w:rsidP="00D67D38">
      <w:r>
        <w:separator/>
      </w:r>
    </w:p>
  </w:endnote>
  <w:endnote w:type="continuationSeparator" w:id="0">
    <w:p w:rsidR="000D373E" w:rsidRDefault="000D373E" w:rsidP="00D67D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B1A" w:rsidRDefault="00EA1B1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95B1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95B1A">
      <w:rPr>
        <w:rStyle w:val="PageNumber"/>
      </w:rPr>
      <w:t>52</w:t>
    </w:r>
    <w:r>
      <w:rPr>
        <w:rStyle w:val="PageNumber"/>
      </w:rPr>
      <w:fldChar w:fldCharType="end"/>
    </w:r>
  </w:p>
  <w:p w:rsidR="00A95B1A" w:rsidRDefault="00A95B1A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B1A" w:rsidRPr="00663465" w:rsidRDefault="00EA1B12">
    <w:pPr>
      <w:pStyle w:val="Footer"/>
      <w:framePr w:wrap="around" w:vAnchor="text" w:hAnchor="margin" w:xAlign="center" w:y="1"/>
      <w:rPr>
        <w:rStyle w:val="PageNumber"/>
        <w:rFonts w:ascii="Simplified Arabic" w:hAnsi="Simplified Arabic" w:cs="Simplified Arabic"/>
        <w:sz w:val="16"/>
        <w:szCs w:val="16"/>
      </w:rPr>
    </w:pPr>
    <w:r w:rsidRPr="00663465">
      <w:rPr>
        <w:rStyle w:val="PageNumber"/>
        <w:rFonts w:ascii="Simplified Arabic" w:hAnsi="Simplified Arabic" w:cs="Simplified Arabic"/>
        <w:sz w:val="16"/>
        <w:szCs w:val="16"/>
      </w:rPr>
      <w:fldChar w:fldCharType="begin"/>
    </w:r>
    <w:r w:rsidR="00A95B1A" w:rsidRPr="00663465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663465">
      <w:rPr>
        <w:rStyle w:val="PageNumber"/>
        <w:rFonts w:ascii="Simplified Arabic" w:hAnsi="Simplified Arabic" w:cs="Simplified Arabic"/>
        <w:sz w:val="16"/>
        <w:szCs w:val="16"/>
      </w:rPr>
      <w:fldChar w:fldCharType="separate"/>
    </w:r>
    <w:r w:rsidR="00A760E2">
      <w:rPr>
        <w:rStyle w:val="PageNumber"/>
        <w:rFonts w:ascii="Simplified Arabic" w:hAnsi="Simplified Arabic" w:cs="Simplified Arabic"/>
        <w:sz w:val="16"/>
        <w:szCs w:val="16"/>
      </w:rPr>
      <w:t>216</w:t>
    </w:r>
    <w:r w:rsidRPr="00663465">
      <w:rPr>
        <w:rStyle w:val="PageNumber"/>
        <w:rFonts w:ascii="Simplified Arabic" w:hAnsi="Simplified Arabic" w:cs="Simplified Arabic"/>
        <w:sz w:val="16"/>
        <w:szCs w:val="16"/>
      </w:rPr>
      <w:fldChar w:fldCharType="end"/>
    </w:r>
  </w:p>
  <w:p w:rsidR="00A95B1A" w:rsidRPr="00B81B00" w:rsidRDefault="00A95B1A" w:rsidP="00B81B00">
    <w:pPr>
      <w:pStyle w:val="Footer"/>
      <w:tabs>
        <w:tab w:val="clear" w:pos="4153"/>
        <w:tab w:val="center" w:pos="4678"/>
      </w:tabs>
      <w:rPr>
        <w:rFonts w:ascii="Simplified Arabic" w:hAnsi="Simplified Arabic" w:cs="Simplified Arabic"/>
        <w:sz w:val="16"/>
        <w:szCs w:val="16"/>
      </w:rPr>
    </w:pPr>
    <w:r w:rsidRPr="00B81B00">
      <w:rPr>
        <w:rFonts w:ascii="Simplified Arabic" w:hAnsi="Simplified Arabic" w:cs="Simplified Arabic"/>
        <w:sz w:val="16"/>
        <w:szCs w:val="16"/>
        <w:rtl/>
      </w:rPr>
      <w:t>ميزان المدفوعات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B1A" w:rsidRDefault="00A95B1A">
    <w:pPr>
      <w:pStyle w:val="Footer"/>
      <w:bidi/>
      <w:jc w:val="cen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73E" w:rsidRDefault="000D373E" w:rsidP="00D67D38">
      <w:r>
        <w:separator/>
      </w:r>
    </w:p>
  </w:footnote>
  <w:footnote w:type="continuationSeparator" w:id="0">
    <w:p w:rsidR="000D373E" w:rsidRDefault="000D373E" w:rsidP="00D67D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776" w:rsidRDefault="00EB277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B1A" w:rsidRDefault="006B0751" w:rsidP="005D5F66">
    <w:pPr>
      <w:pStyle w:val="Header"/>
      <w:tabs>
        <w:tab w:val="right" w:pos="6803"/>
      </w:tabs>
      <w:bidi/>
      <w:rPr>
        <w:rFonts w:ascii="Simplified Arabic" w:hAnsi="Simplified Arabic" w:cs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="00A95B1A">
      <w:rPr>
        <w:rFonts w:ascii="Simplified Arabic" w:hAnsi="Simplified Arabic" w:cs="Simplified Arabic"/>
        <w:szCs w:val="16"/>
        <w:rtl/>
      </w:rPr>
      <w:t>كتاب فلسطين الإحصائي السنوي 201</w:t>
    </w:r>
    <w:r w:rsidR="005D5F66">
      <w:rPr>
        <w:rFonts w:ascii="Simplified Arabic" w:hAnsi="Simplified Arabic" w:cs="Simplified Arabic" w:hint="cs"/>
        <w:szCs w:val="16"/>
        <w:rtl/>
      </w:rPr>
      <w:t>4</w:t>
    </w:r>
    <w:r w:rsidR="00A95B1A">
      <w:rPr>
        <w:rFonts w:ascii="Simplified Arabic" w:hAnsi="Simplified Arabic" w:cs="Simplified Arabic"/>
        <w:szCs w:val="16"/>
        <w:rtl/>
      </w:rPr>
      <w:t xml:space="preserve">                       </w:t>
    </w:r>
    <w:r w:rsidR="00A95B1A">
      <w:rPr>
        <w:rFonts w:ascii="Simplified Arabic" w:hAnsi="Simplified Arabic" w:cs="Simplified Arabic" w:hint="cs"/>
        <w:szCs w:val="16"/>
        <w:rtl/>
      </w:rPr>
      <w:t xml:space="preserve"> </w:t>
    </w:r>
    <w:r w:rsidR="00A95B1A">
      <w:rPr>
        <w:rFonts w:ascii="Simplified Arabic" w:hAnsi="Simplified Arabic" w:cs="Simplified Arabic"/>
        <w:szCs w:val="16"/>
        <w:rtl/>
      </w:rPr>
      <w:t xml:space="preserve">                           </w:t>
    </w:r>
    <w:r w:rsidR="00A95B1A">
      <w:rPr>
        <w:rFonts w:ascii="Simplified Arabic" w:hAnsi="Simplified Arabic" w:cs="Simplified Arabic" w:hint="cs"/>
        <w:szCs w:val="16"/>
        <w:rtl/>
      </w:rPr>
      <w:t xml:space="preserve">           </w:t>
    </w:r>
    <w:r w:rsidR="00A95B1A">
      <w:rPr>
        <w:rFonts w:ascii="Simplified Arabic" w:hAnsi="Simplified Arabic" w:cs="Simplified Arabic"/>
        <w:szCs w:val="16"/>
        <w:rtl/>
      </w:rPr>
      <w:t xml:space="preserve">       الفلســطينيون في </w:t>
    </w:r>
    <w:r w:rsidR="00A95B1A">
      <w:rPr>
        <w:rFonts w:ascii="Simplified Arabic" w:hAnsi="Simplified Arabic" w:cs="Simplified Arabic" w:hint="cs"/>
        <w:szCs w:val="16"/>
        <w:rtl/>
      </w:rPr>
      <w:t>فلسطين</w:t>
    </w:r>
    <w:r w:rsidR="00A95B1A">
      <w:rPr>
        <w:rFonts w:ascii="Simplified Arabic" w:hAnsi="Simplified Arabic" w:cs="Simplified Arabic"/>
        <w:szCs w:val="16"/>
        <w:rtl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B1A" w:rsidRDefault="00A95B1A">
    <w:pPr>
      <w:pStyle w:val="Header"/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proofState w:spelling="clean"/>
  <w:defaultTabStop w:val="720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73729" fillcolor="silver" strokecolor="silver">
      <v:fill color="silver" focus="50%" type="gradient"/>
      <v:stroke color="silver" weight="2.25pt"/>
    </o:shapedefaults>
  </w:hdrShapeDefaults>
  <w:footnotePr>
    <w:numStart w:val="2"/>
    <w:footnote w:id="-1"/>
    <w:footnote w:id="0"/>
  </w:footnotePr>
  <w:endnotePr>
    <w:numFmt w:val="lowerLetter"/>
    <w:endnote w:id="-1"/>
    <w:endnote w:id="0"/>
  </w:endnotePr>
  <w:compat/>
  <w:rsids>
    <w:rsidRoot w:val="00733CA7"/>
    <w:rsid w:val="0000290D"/>
    <w:rsid w:val="00035E63"/>
    <w:rsid w:val="000447DA"/>
    <w:rsid w:val="000715C6"/>
    <w:rsid w:val="00083B28"/>
    <w:rsid w:val="00085181"/>
    <w:rsid w:val="000875A3"/>
    <w:rsid w:val="000C0109"/>
    <w:rsid w:val="000C3B9E"/>
    <w:rsid w:val="000D2269"/>
    <w:rsid w:val="000D373E"/>
    <w:rsid w:val="000D76E1"/>
    <w:rsid w:val="001011E6"/>
    <w:rsid w:val="001040C8"/>
    <w:rsid w:val="0014097B"/>
    <w:rsid w:val="0014219A"/>
    <w:rsid w:val="00145093"/>
    <w:rsid w:val="001575AE"/>
    <w:rsid w:val="001622CF"/>
    <w:rsid w:val="00175EDB"/>
    <w:rsid w:val="00182BB0"/>
    <w:rsid w:val="001961DB"/>
    <w:rsid w:val="001A3A9E"/>
    <w:rsid w:val="001B2587"/>
    <w:rsid w:val="001B6D2C"/>
    <w:rsid w:val="001C6752"/>
    <w:rsid w:val="001D3FEC"/>
    <w:rsid w:val="001E7155"/>
    <w:rsid w:val="001F1B3C"/>
    <w:rsid w:val="00204780"/>
    <w:rsid w:val="00217ED9"/>
    <w:rsid w:val="0023695A"/>
    <w:rsid w:val="00254DF2"/>
    <w:rsid w:val="002551F5"/>
    <w:rsid w:val="00263069"/>
    <w:rsid w:val="002741D4"/>
    <w:rsid w:val="002752E3"/>
    <w:rsid w:val="002A7BCA"/>
    <w:rsid w:val="002B1454"/>
    <w:rsid w:val="002C11C1"/>
    <w:rsid w:val="002D64A0"/>
    <w:rsid w:val="002D64C0"/>
    <w:rsid w:val="002F184C"/>
    <w:rsid w:val="0030694F"/>
    <w:rsid w:val="00316994"/>
    <w:rsid w:val="00321A7E"/>
    <w:rsid w:val="00337B74"/>
    <w:rsid w:val="00354E3C"/>
    <w:rsid w:val="00356BE0"/>
    <w:rsid w:val="00370ECD"/>
    <w:rsid w:val="003714E0"/>
    <w:rsid w:val="003C3127"/>
    <w:rsid w:val="003E52AB"/>
    <w:rsid w:val="00403D80"/>
    <w:rsid w:val="004044AB"/>
    <w:rsid w:val="004053F7"/>
    <w:rsid w:val="00422125"/>
    <w:rsid w:val="00424718"/>
    <w:rsid w:val="00453358"/>
    <w:rsid w:val="00473BDF"/>
    <w:rsid w:val="0048690D"/>
    <w:rsid w:val="004B106A"/>
    <w:rsid w:val="004B6059"/>
    <w:rsid w:val="004B7F50"/>
    <w:rsid w:val="004E02BD"/>
    <w:rsid w:val="004F4071"/>
    <w:rsid w:val="005127C1"/>
    <w:rsid w:val="005528B1"/>
    <w:rsid w:val="00564965"/>
    <w:rsid w:val="005733EC"/>
    <w:rsid w:val="005D5F66"/>
    <w:rsid w:val="005E6213"/>
    <w:rsid w:val="005F4E47"/>
    <w:rsid w:val="006174E5"/>
    <w:rsid w:val="00642FF5"/>
    <w:rsid w:val="006467CA"/>
    <w:rsid w:val="00663465"/>
    <w:rsid w:val="00681D06"/>
    <w:rsid w:val="00692B7E"/>
    <w:rsid w:val="006B0751"/>
    <w:rsid w:val="006E7B8B"/>
    <w:rsid w:val="006F6046"/>
    <w:rsid w:val="007055C9"/>
    <w:rsid w:val="00733CA7"/>
    <w:rsid w:val="00773264"/>
    <w:rsid w:val="0077565F"/>
    <w:rsid w:val="007915E8"/>
    <w:rsid w:val="007B1484"/>
    <w:rsid w:val="007B3007"/>
    <w:rsid w:val="007C0FFC"/>
    <w:rsid w:val="007D3444"/>
    <w:rsid w:val="008221C5"/>
    <w:rsid w:val="00833837"/>
    <w:rsid w:val="00842A6A"/>
    <w:rsid w:val="00845E05"/>
    <w:rsid w:val="00861B62"/>
    <w:rsid w:val="008A6B84"/>
    <w:rsid w:val="008B0B4E"/>
    <w:rsid w:val="008B15FA"/>
    <w:rsid w:val="008B3166"/>
    <w:rsid w:val="008B4722"/>
    <w:rsid w:val="008C65A8"/>
    <w:rsid w:val="008C6C96"/>
    <w:rsid w:val="008D48A8"/>
    <w:rsid w:val="008D7CA9"/>
    <w:rsid w:val="00940D82"/>
    <w:rsid w:val="00941336"/>
    <w:rsid w:val="00991565"/>
    <w:rsid w:val="00A32DA6"/>
    <w:rsid w:val="00A46DEC"/>
    <w:rsid w:val="00A538EA"/>
    <w:rsid w:val="00A576D9"/>
    <w:rsid w:val="00A63525"/>
    <w:rsid w:val="00A67D79"/>
    <w:rsid w:val="00A7224C"/>
    <w:rsid w:val="00A760E2"/>
    <w:rsid w:val="00A95B1A"/>
    <w:rsid w:val="00AA54E4"/>
    <w:rsid w:val="00AB2DDD"/>
    <w:rsid w:val="00AD1DF2"/>
    <w:rsid w:val="00AE0499"/>
    <w:rsid w:val="00AE57C7"/>
    <w:rsid w:val="00AF2E88"/>
    <w:rsid w:val="00B00808"/>
    <w:rsid w:val="00B102BF"/>
    <w:rsid w:val="00B119C3"/>
    <w:rsid w:val="00B26205"/>
    <w:rsid w:val="00B30064"/>
    <w:rsid w:val="00B414B6"/>
    <w:rsid w:val="00B43412"/>
    <w:rsid w:val="00B44C4B"/>
    <w:rsid w:val="00B55F22"/>
    <w:rsid w:val="00B7562D"/>
    <w:rsid w:val="00B81B00"/>
    <w:rsid w:val="00B9219D"/>
    <w:rsid w:val="00BB7AB6"/>
    <w:rsid w:val="00BC476C"/>
    <w:rsid w:val="00BC4938"/>
    <w:rsid w:val="00BD3E2F"/>
    <w:rsid w:val="00BD609F"/>
    <w:rsid w:val="00BD764F"/>
    <w:rsid w:val="00BD7A2D"/>
    <w:rsid w:val="00C01E87"/>
    <w:rsid w:val="00C0458E"/>
    <w:rsid w:val="00C3473A"/>
    <w:rsid w:val="00C3560B"/>
    <w:rsid w:val="00C41EF0"/>
    <w:rsid w:val="00C83025"/>
    <w:rsid w:val="00CB32C3"/>
    <w:rsid w:val="00CD4493"/>
    <w:rsid w:val="00D0216C"/>
    <w:rsid w:val="00D0731E"/>
    <w:rsid w:val="00D15AE6"/>
    <w:rsid w:val="00D40781"/>
    <w:rsid w:val="00D55EA1"/>
    <w:rsid w:val="00D57D76"/>
    <w:rsid w:val="00D62146"/>
    <w:rsid w:val="00D67D38"/>
    <w:rsid w:val="00D67D6B"/>
    <w:rsid w:val="00D73F62"/>
    <w:rsid w:val="00D814AF"/>
    <w:rsid w:val="00D85D00"/>
    <w:rsid w:val="00DA051F"/>
    <w:rsid w:val="00DB153B"/>
    <w:rsid w:val="00DB462D"/>
    <w:rsid w:val="00DD7744"/>
    <w:rsid w:val="00DE10DF"/>
    <w:rsid w:val="00DF22CF"/>
    <w:rsid w:val="00DF71EC"/>
    <w:rsid w:val="00DF7368"/>
    <w:rsid w:val="00E1116D"/>
    <w:rsid w:val="00E25237"/>
    <w:rsid w:val="00E501C0"/>
    <w:rsid w:val="00E529F4"/>
    <w:rsid w:val="00E62320"/>
    <w:rsid w:val="00E64697"/>
    <w:rsid w:val="00E75F31"/>
    <w:rsid w:val="00E90C63"/>
    <w:rsid w:val="00E92B37"/>
    <w:rsid w:val="00E92E8E"/>
    <w:rsid w:val="00E96A3C"/>
    <w:rsid w:val="00EA1B12"/>
    <w:rsid w:val="00EA67CC"/>
    <w:rsid w:val="00EB0CB0"/>
    <w:rsid w:val="00EB2776"/>
    <w:rsid w:val="00EB621F"/>
    <w:rsid w:val="00EF6F12"/>
    <w:rsid w:val="00F00ECC"/>
    <w:rsid w:val="00F02F5E"/>
    <w:rsid w:val="00F128E0"/>
    <w:rsid w:val="00F44319"/>
    <w:rsid w:val="00F477EE"/>
    <w:rsid w:val="00F502C9"/>
    <w:rsid w:val="00F72011"/>
    <w:rsid w:val="00F87843"/>
    <w:rsid w:val="00FA2547"/>
    <w:rsid w:val="00FA737C"/>
    <w:rsid w:val="00FD3928"/>
    <w:rsid w:val="00FD6F82"/>
    <w:rsid w:val="00FE0801"/>
    <w:rsid w:val="00FE4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 fillcolor="silver" strokecolor="silver">
      <v:fill color="silver" focus="50%" type="gradient"/>
      <v:stroke color="silver" weight="2.25pt"/>
    </o:shapedefaults>
    <o:shapelayout v:ext="edit">
      <o:idmap v:ext="edit" data="1"/>
      <o:regrouptable v:ext="edit">
        <o:entry new="1" old="0"/>
        <o:entry new="2" old="0"/>
        <o:entry new="3" old="0"/>
        <o:entry new="4" old="3"/>
        <o:entry new="5" old="4"/>
        <o:entry new="6" old="0"/>
        <o:entry new="7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B9E"/>
    <w:pPr>
      <w:overflowPunct w:val="0"/>
      <w:autoSpaceDE w:val="0"/>
      <w:autoSpaceDN w:val="0"/>
      <w:adjustRightInd w:val="0"/>
      <w:textAlignment w:val="baseline"/>
    </w:pPr>
    <w:rPr>
      <w:rFonts w:cs="Traditional Arabic"/>
      <w:noProof/>
    </w:rPr>
  </w:style>
  <w:style w:type="paragraph" w:styleId="Heading1">
    <w:name w:val="heading 1"/>
    <w:basedOn w:val="Normal"/>
    <w:next w:val="Normal"/>
    <w:qFormat/>
    <w:rsid w:val="000C3B9E"/>
    <w:pPr>
      <w:keepNext/>
      <w:tabs>
        <w:tab w:val="left" w:pos="5896"/>
      </w:tabs>
      <w:overflowPunct/>
      <w:autoSpaceDE/>
      <w:autoSpaceDN/>
      <w:bidi/>
      <w:adjustRightInd/>
      <w:textAlignment w:val="auto"/>
      <w:outlineLvl w:val="0"/>
    </w:pPr>
    <w:rPr>
      <w:noProof w:val="0"/>
      <w:lang w:val="en-GB"/>
    </w:rPr>
  </w:style>
  <w:style w:type="paragraph" w:styleId="Heading2">
    <w:name w:val="heading 2"/>
    <w:basedOn w:val="Normal"/>
    <w:next w:val="Normal"/>
    <w:link w:val="Heading2Char"/>
    <w:qFormat/>
    <w:rsid w:val="000C3B9E"/>
    <w:pPr>
      <w:keepNext/>
      <w:overflowPunct/>
      <w:autoSpaceDE/>
      <w:autoSpaceDN/>
      <w:bidi/>
      <w:adjustRightInd/>
      <w:jc w:val="center"/>
      <w:textAlignment w:val="auto"/>
      <w:outlineLvl w:val="1"/>
    </w:pPr>
    <w:rPr>
      <w:b/>
      <w:bCs/>
      <w:noProof w:val="0"/>
      <w:lang w:val="en-GB"/>
    </w:rPr>
  </w:style>
  <w:style w:type="paragraph" w:styleId="Heading3">
    <w:name w:val="heading 3"/>
    <w:basedOn w:val="Normal"/>
    <w:next w:val="Normal"/>
    <w:qFormat/>
    <w:rsid w:val="000C3B9E"/>
    <w:pPr>
      <w:keepNext/>
      <w:bidi/>
      <w:jc w:val="center"/>
      <w:outlineLvl w:val="2"/>
    </w:pPr>
    <w:rPr>
      <w:b/>
      <w:bCs/>
      <w:sz w:val="24"/>
      <w:szCs w:val="28"/>
    </w:rPr>
  </w:style>
  <w:style w:type="paragraph" w:styleId="Heading4">
    <w:name w:val="heading 4"/>
    <w:basedOn w:val="Normal"/>
    <w:next w:val="Normal"/>
    <w:qFormat/>
    <w:rsid w:val="000C3B9E"/>
    <w:pPr>
      <w:keepNext/>
      <w:jc w:val="center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qFormat/>
    <w:rsid w:val="000C3B9E"/>
    <w:pPr>
      <w:keepNext/>
      <w:overflowPunct/>
      <w:autoSpaceDE/>
      <w:autoSpaceDN/>
      <w:adjustRightInd/>
      <w:jc w:val="lowKashida"/>
      <w:textAlignment w:val="auto"/>
      <w:outlineLvl w:val="4"/>
    </w:pPr>
    <w:rPr>
      <w:noProof w:val="0"/>
      <w:sz w:val="24"/>
      <w:szCs w:val="28"/>
      <w:lang w:val="en-GB"/>
    </w:rPr>
  </w:style>
  <w:style w:type="paragraph" w:styleId="Heading6">
    <w:name w:val="heading 6"/>
    <w:basedOn w:val="Normal"/>
    <w:next w:val="Normal"/>
    <w:qFormat/>
    <w:rsid w:val="000C3B9E"/>
    <w:pPr>
      <w:keepNext/>
      <w:overflowPunct/>
      <w:autoSpaceDE/>
      <w:autoSpaceDN/>
      <w:adjustRightInd/>
      <w:jc w:val="center"/>
      <w:textAlignment w:val="auto"/>
      <w:outlineLvl w:val="5"/>
    </w:pPr>
    <w:rPr>
      <w:noProof w:val="0"/>
      <w:sz w:val="24"/>
      <w:szCs w:val="28"/>
      <w:lang w:val="en-GB"/>
    </w:rPr>
  </w:style>
  <w:style w:type="paragraph" w:styleId="Heading7">
    <w:name w:val="heading 7"/>
    <w:basedOn w:val="Normal"/>
    <w:next w:val="Normal"/>
    <w:qFormat/>
    <w:rsid w:val="000C3B9E"/>
    <w:pPr>
      <w:keepNext/>
      <w:overflowPunct/>
      <w:autoSpaceDE/>
      <w:autoSpaceDN/>
      <w:bidi/>
      <w:adjustRightInd/>
      <w:jc w:val="center"/>
      <w:textAlignment w:val="auto"/>
      <w:outlineLvl w:val="6"/>
    </w:pPr>
    <w:rPr>
      <w:b/>
      <w:bCs/>
      <w:sz w:val="48"/>
      <w:szCs w:val="57"/>
    </w:rPr>
  </w:style>
  <w:style w:type="paragraph" w:styleId="Heading8">
    <w:name w:val="heading 8"/>
    <w:basedOn w:val="Normal"/>
    <w:next w:val="Normal"/>
    <w:qFormat/>
    <w:rsid w:val="000C3B9E"/>
    <w:pPr>
      <w:keepNext/>
      <w:overflowPunct/>
      <w:autoSpaceDE/>
      <w:autoSpaceDN/>
      <w:bidi/>
      <w:adjustRightInd/>
      <w:jc w:val="both"/>
      <w:textAlignment w:val="auto"/>
      <w:outlineLvl w:val="7"/>
    </w:pPr>
    <w:rPr>
      <w:b/>
      <w:bCs/>
      <w:sz w:val="24"/>
      <w:szCs w:val="28"/>
    </w:rPr>
  </w:style>
  <w:style w:type="paragraph" w:styleId="Heading9">
    <w:name w:val="heading 9"/>
    <w:basedOn w:val="Normal"/>
    <w:next w:val="Normal"/>
    <w:qFormat/>
    <w:rsid w:val="000C3B9E"/>
    <w:pPr>
      <w:keepNext/>
      <w:overflowPunct/>
      <w:autoSpaceDE/>
      <w:autoSpaceDN/>
      <w:bidi/>
      <w:adjustRightInd/>
      <w:jc w:val="both"/>
      <w:textAlignment w:val="auto"/>
      <w:outlineLvl w:val="8"/>
    </w:pPr>
    <w:rPr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0C3B9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C3B9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0C3B9E"/>
  </w:style>
  <w:style w:type="paragraph" w:styleId="BodyText2">
    <w:name w:val="Body Text 2"/>
    <w:basedOn w:val="Normal"/>
    <w:semiHidden/>
    <w:rsid w:val="000C3B9E"/>
    <w:pPr>
      <w:overflowPunct/>
      <w:autoSpaceDE/>
      <w:autoSpaceDN/>
      <w:bidi/>
      <w:adjustRightInd/>
      <w:textAlignment w:val="auto"/>
    </w:pPr>
    <w:rPr>
      <w:rFonts w:ascii="Arial" w:hAnsi="Arial"/>
      <w:noProof w:val="0"/>
      <w:sz w:val="26"/>
      <w:szCs w:val="31"/>
      <w:lang w:val="en-GB"/>
    </w:rPr>
  </w:style>
  <w:style w:type="paragraph" w:styleId="Title">
    <w:name w:val="Title"/>
    <w:basedOn w:val="Normal"/>
    <w:qFormat/>
    <w:rsid w:val="000C3B9E"/>
    <w:pPr>
      <w:overflowPunct/>
      <w:autoSpaceDE/>
      <w:autoSpaceDN/>
      <w:bidi/>
      <w:adjustRightInd/>
      <w:jc w:val="center"/>
      <w:textAlignment w:val="auto"/>
    </w:pPr>
    <w:rPr>
      <w:noProof w:val="0"/>
      <w:lang w:val="en-GB"/>
    </w:rPr>
  </w:style>
  <w:style w:type="paragraph" w:styleId="BodyText">
    <w:name w:val="Body Text"/>
    <w:basedOn w:val="Normal"/>
    <w:semiHidden/>
    <w:rsid w:val="000C3B9E"/>
    <w:pPr>
      <w:overflowPunct/>
      <w:autoSpaceDE/>
      <w:autoSpaceDN/>
      <w:bidi/>
      <w:adjustRightInd/>
      <w:textAlignment w:val="auto"/>
    </w:pPr>
    <w:rPr>
      <w:noProof w:val="0"/>
      <w:lang w:val="en-GB"/>
    </w:rPr>
  </w:style>
  <w:style w:type="character" w:styleId="FootnoteReference">
    <w:name w:val="footnote reference"/>
    <w:basedOn w:val="DefaultParagraphFont"/>
    <w:semiHidden/>
    <w:rsid w:val="000C3B9E"/>
    <w:rPr>
      <w:vertAlign w:val="superscript"/>
    </w:rPr>
  </w:style>
  <w:style w:type="paragraph" w:styleId="BodyText3">
    <w:name w:val="Body Text 3"/>
    <w:basedOn w:val="Normal"/>
    <w:semiHidden/>
    <w:rsid w:val="000C3B9E"/>
    <w:pPr>
      <w:overflowPunct/>
      <w:autoSpaceDE/>
      <w:autoSpaceDN/>
      <w:bidi/>
      <w:adjustRightInd/>
      <w:jc w:val="lowKashida"/>
      <w:textAlignment w:val="auto"/>
    </w:pPr>
    <w:rPr>
      <w:rFonts w:ascii="Arial" w:hAnsi="Arial"/>
      <w:noProof w:val="0"/>
      <w:sz w:val="26"/>
      <w:szCs w:val="31"/>
      <w:lang w:val="en-GB"/>
    </w:rPr>
  </w:style>
  <w:style w:type="paragraph" w:styleId="BodyTextIndent2">
    <w:name w:val="Body Text Indent 2"/>
    <w:basedOn w:val="Normal"/>
    <w:semiHidden/>
    <w:rsid w:val="000C3B9E"/>
    <w:pPr>
      <w:overflowPunct/>
      <w:autoSpaceDE/>
      <w:autoSpaceDN/>
      <w:bidi/>
      <w:adjustRightInd/>
      <w:ind w:hanging="2"/>
      <w:jc w:val="lowKashida"/>
      <w:textAlignment w:val="auto"/>
    </w:pPr>
    <w:rPr>
      <w:noProof w:val="0"/>
      <w:sz w:val="24"/>
      <w:szCs w:val="28"/>
      <w:lang w:val="en-GB"/>
    </w:rPr>
  </w:style>
  <w:style w:type="paragraph" w:styleId="FootnoteText">
    <w:name w:val="footnote text"/>
    <w:basedOn w:val="Normal"/>
    <w:semiHidden/>
    <w:rsid w:val="000C3B9E"/>
    <w:pPr>
      <w:overflowPunct/>
      <w:autoSpaceDE/>
      <w:autoSpaceDN/>
      <w:bidi/>
      <w:adjustRightInd/>
      <w:textAlignment w:val="auto"/>
    </w:pPr>
    <w:rPr>
      <w:noProof w:val="0"/>
      <w:lang w:val="en-GB"/>
    </w:rPr>
  </w:style>
  <w:style w:type="paragraph" w:styleId="DocumentMap">
    <w:name w:val="Document Map"/>
    <w:basedOn w:val="Normal"/>
    <w:semiHidden/>
    <w:rsid w:val="000C3B9E"/>
    <w:pPr>
      <w:shd w:val="clear" w:color="auto" w:fill="000080"/>
    </w:pPr>
    <w:rPr>
      <w:rFonts w:ascii="Tahoma"/>
    </w:rPr>
  </w:style>
  <w:style w:type="paragraph" w:styleId="BodyTextIndent">
    <w:name w:val="Body Text Indent"/>
    <w:basedOn w:val="Normal"/>
    <w:semiHidden/>
    <w:rsid w:val="000C3B9E"/>
    <w:pPr>
      <w:overflowPunct/>
      <w:autoSpaceDE/>
      <w:autoSpaceDN/>
      <w:bidi/>
      <w:adjustRightInd/>
      <w:ind w:firstLine="720"/>
      <w:jc w:val="lowKashida"/>
      <w:textAlignment w:val="auto"/>
    </w:pPr>
    <w:rPr>
      <w:sz w:val="24"/>
      <w:szCs w:val="28"/>
    </w:rPr>
  </w:style>
  <w:style w:type="paragraph" w:styleId="BlockText">
    <w:name w:val="Block Text"/>
    <w:basedOn w:val="Normal"/>
    <w:semiHidden/>
    <w:rsid w:val="000C3B9E"/>
    <w:pPr>
      <w:overflowPunct/>
      <w:autoSpaceDE/>
      <w:autoSpaceDN/>
      <w:bidi/>
      <w:adjustRightInd/>
      <w:ind w:left="720"/>
      <w:jc w:val="lowKashida"/>
      <w:textAlignment w:val="auto"/>
    </w:pPr>
    <w:rPr>
      <w:sz w:val="24"/>
      <w:szCs w:val="28"/>
    </w:rPr>
  </w:style>
  <w:style w:type="character" w:styleId="Hyperlink">
    <w:name w:val="Hyperlink"/>
    <w:basedOn w:val="DefaultParagraphFont"/>
    <w:semiHidden/>
    <w:rsid w:val="000C3B9E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0C3B9E"/>
    <w:rPr>
      <w:color w:val="800080"/>
      <w:u w:val="single"/>
    </w:rPr>
  </w:style>
  <w:style w:type="paragraph" w:styleId="BodyTextIndent3">
    <w:name w:val="Body Text Indent 3"/>
    <w:basedOn w:val="Normal"/>
    <w:semiHidden/>
    <w:rsid w:val="000C3B9E"/>
    <w:pPr>
      <w:bidi/>
      <w:ind w:left="360"/>
      <w:jc w:val="both"/>
    </w:pPr>
    <w:rPr>
      <w:rFonts w:cs="Simplified Arabic"/>
      <w:sz w:val="24"/>
      <w:szCs w:val="24"/>
    </w:rPr>
  </w:style>
  <w:style w:type="paragraph" w:styleId="EndnoteText">
    <w:name w:val="endnote text"/>
    <w:basedOn w:val="Normal"/>
    <w:semiHidden/>
    <w:rsid w:val="000C3B9E"/>
  </w:style>
  <w:style w:type="character" w:styleId="EndnoteReference">
    <w:name w:val="endnote reference"/>
    <w:basedOn w:val="DefaultParagraphFont"/>
    <w:semiHidden/>
    <w:rsid w:val="000C3B9E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E25237"/>
    <w:rPr>
      <w:rFonts w:cs="Traditional Arabic"/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3B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3BDF"/>
    <w:rPr>
      <w:rFonts w:ascii="Tahoma" w:hAnsi="Tahoma" w:cs="Tahoma"/>
      <w:noProof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2752E3"/>
    <w:rPr>
      <w:rFonts w:cs="Traditional Arabic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6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41652A-525E-4AC5-A759-FBE65B471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1118</Words>
  <Characters>7082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Bop2000</vt:lpstr>
    </vt:vector>
  </TitlesOfParts>
  <Company>PCBS</Company>
  <LinksUpToDate>false</LinksUpToDate>
  <CharactersWithSpaces>8184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Bop2000</dc:title>
  <dc:creator>Faed Rayyan</dc:creator>
  <cp:lastModifiedBy>ghadeerali</cp:lastModifiedBy>
  <cp:revision>6</cp:revision>
  <cp:lastPrinted>2013-12-04T08:11:00Z</cp:lastPrinted>
  <dcterms:created xsi:type="dcterms:W3CDTF">2014-12-01T08:30:00Z</dcterms:created>
  <dcterms:modified xsi:type="dcterms:W3CDTF">2014-12-14T10:34:00Z</dcterms:modified>
</cp:coreProperties>
</file>